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9F" w:rsidRPr="0047589F" w:rsidRDefault="0047589F" w:rsidP="0047589F">
      <w:pPr>
        <w:spacing w:after="120" w:line="570" w:lineRule="atLeast"/>
        <w:outlineLvl w:val="0"/>
        <w:rPr>
          <w:rFonts w:ascii="Georgia" w:eastAsia="Times New Roman" w:hAnsi="Georgia" w:cs="Times New Roman"/>
          <w:b/>
          <w:bCs/>
          <w:color w:val="571C1F"/>
          <w:kern w:val="36"/>
          <w:sz w:val="51"/>
          <w:szCs w:val="51"/>
        </w:rPr>
      </w:pPr>
      <w:r w:rsidRPr="0047589F">
        <w:rPr>
          <w:rFonts w:ascii="Georgia" w:eastAsia="Times New Roman" w:hAnsi="Georgia" w:cs="Times New Roman"/>
          <w:b/>
          <w:bCs/>
          <w:color w:val="571C1F"/>
          <w:kern w:val="36"/>
          <w:sz w:val="51"/>
          <w:szCs w:val="51"/>
        </w:rPr>
        <w:t>Life Lessons</w:t>
      </w:r>
    </w:p>
    <w:p w:rsidR="0047589F" w:rsidRPr="0047589F" w:rsidRDefault="0047589F" w:rsidP="0047589F">
      <w:pPr>
        <w:spacing w:after="330" w:line="345" w:lineRule="atLeast"/>
        <w:outlineLvl w:val="1"/>
        <w:rPr>
          <w:rFonts w:ascii="Georgia" w:eastAsia="Times New Roman" w:hAnsi="Georgia" w:cs="Times New Roman"/>
          <w:b/>
          <w:bCs/>
          <w:color w:val="A99F86"/>
          <w:sz w:val="29"/>
          <w:szCs w:val="29"/>
        </w:rPr>
      </w:pPr>
      <w:r w:rsidRPr="0047589F">
        <w:rPr>
          <w:rFonts w:ascii="Georgia" w:eastAsia="Times New Roman" w:hAnsi="Georgia" w:cs="Times New Roman"/>
          <w:b/>
          <w:bCs/>
          <w:color w:val="A99F86"/>
          <w:sz w:val="29"/>
          <w:szCs w:val="29"/>
        </w:rPr>
        <w:t>In this third six-week unit of first grade, students read literature and informational texts related to life lessons.</w:t>
      </w:r>
    </w:p>
    <w:p w:rsidR="0047589F" w:rsidRPr="0047589F" w:rsidRDefault="0047589F" w:rsidP="0047589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47589F">
          <w:rPr>
            <w:rFonts w:ascii="Verdana" w:eastAsia="Times New Roman" w:hAnsi="Verdana" w:cs="Times New Roman"/>
            <w:color w:val="000000"/>
            <w:sz w:val="17"/>
            <w:szCs w:val="17"/>
          </w:rPr>
          <w:t>Show All</w:t>
        </w:r>
      </w:hyperlink>
      <w:r w:rsidRPr="0047589F">
        <w:rPr>
          <w:rFonts w:ascii="Verdana" w:eastAsia="Times New Roman" w:hAnsi="Verdana" w:cs="Times New Roman"/>
          <w:color w:val="867F69"/>
          <w:sz w:val="17"/>
          <w:szCs w:val="17"/>
        </w:rPr>
        <w:t xml:space="preserve"> | </w:t>
      </w:r>
      <w:hyperlink r:id="rId7" w:history="1">
        <w:r w:rsidRPr="0047589F">
          <w:rPr>
            <w:rFonts w:ascii="Verdana" w:eastAsia="Times New Roman" w:hAnsi="Verdana" w:cs="Times New Roman"/>
            <w:color w:val="000000"/>
            <w:sz w:val="17"/>
            <w:szCs w:val="17"/>
          </w:rPr>
          <w:t>Hide All</w:t>
        </w:r>
      </w:hyperlink>
      <w:r w:rsidRPr="0047589F">
        <w:rPr>
          <w:rFonts w:ascii="Verdana" w:eastAsia="Times New Roman" w:hAnsi="Verdana" w:cs="Times New Roman"/>
          <w:color w:val="867F69"/>
          <w:sz w:val="17"/>
          <w:szCs w:val="17"/>
        </w:rPr>
        <w:t xml:space="preserve"> | </w:t>
      </w:r>
      <w:hyperlink r:id="rId8" w:anchor="top" w:history="1">
        <w:r w:rsidRPr="0047589F">
          <w:rPr>
            <w:rFonts w:ascii="Verdana" w:eastAsia="Times New Roman" w:hAnsi="Verdana" w:cs="Times New Roman"/>
            <w:color w:val="000000"/>
            <w:sz w:val="17"/>
            <w:szCs w:val="17"/>
          </w:rPr>
          <w:t>Top</w:t>
        </w:r>
      </w:hyperlink>
      <w:r w:rsidRPr="0047589F">
        <w:rPr>
          <w:rFonts w:ascii="Georgia" w:eastAsia="Times New Roman" w:hAnsi="Georgia" w:cs="Times New Roman"/>
          <w:color w:val="595959"/>
          <w:sz w:val="21"/>
          <w:szCs w:val="21"/>
        </w:rPr>
        <w:t xml:space="preserve"> </w:t>
      </w:r>
    </w:p>
    <w:p w:rsidR="0047589F" w:rsidRPr="0047589F" w:rsidRDefault="0047589F" w:rsidP="0047589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7589F">
        <w:rPr>
          <w:rFonts w:ascii="Georgia" w:eastAsia="Times New Roman" w:hAnsi="Georgia" w:cs="Times New Roman"/>
          <w:b/>
          <w:bCs/>
          <w:caps/>
          <w:color w:val="FFFFFF"/>
          <w:spacing w:val="15"/>
          <w:sz w:val="26"/>
          <w:szCs w:val="26"/>
        </w:rPr>
        <w:t>Overview</w:t>
      </w:r>
    </w:p>
    <w:p w:rsidR="0047589F" w:rsidRPr="0047589F" w:rsidRDefault="0047589F" w:rsidP="0047589F">
      <w:pPr>
        <w:numPr>
          <w:ilvl w:val="1"/>
          <w:numId w:val="1"/>
        </w:numPr>
        <w:spacing w:after="120" w:line="255" w:lineRule="atLeast"/>
        <w:ind w:left="3180"/>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Building on the retelling of stories with details, students focus on the categorizing of those story details into the following groupings: characters, key events, and settings. Students read and listen to fables with morals. They also learn about rules for life in a book of manners. Reading the life story of George Washington Carver, students learn about a man who had to overcome obstacles in life to make important contributions to science and agriculture. Students also learn about Thomas Edison’s work with electricity and the rules for its safe use. Descriptive words are the focus of a lesson centered on the artwork of Georgia O’Keeffe. Finally, the children write narratives focused on life lessons and create informative posters focused on electrical safety.</w:t>
      </w:r>
    </w:p>
    <w:p w:rsidR="0047589F" w:rsidRPr="0047589F" w:rsidRDefault="0047589F" w:rsidP="0047589F">
      <w:pPr>
        <w:numPr>
          <w:ilvl w:val="0"/>
          <w:numId w:val="1"/>
        </w:numPr>
        <w:spacing w:after="45" w:line="270" w:lineRule="atLeast"/>
        <w:ind w:left="3180"/>
        <w:textAlignment w:val="top"/>
        <w:rPr>
          <w:rFonts w:ascii="Georgia" w:eastAsia="Times New Roman" w:hAnsi="Georgia" w:cs="Times New Roman"/>
          <w:color w:val="595959"/>
          <w:sz w:val="21"/>
          <w:szCs w:val="21"/>
        </w:rPr>
      </w:pPr>
    </w:p>
    <w:p w:rsidR="0047589F" w:rsidRPr="0047589F" w:rsidRDefault="0047589F" w:rsidP="0047589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47589F">
          <w:rPr>
            <w:rFonts w:ascii="Verdana" w:eastAsia="Times New Roman" w:hAnsi="Verdana" w:cs="Times New Roman"/>
            <w:color w:val="000000"/>
            <w:sz w:val="17"/>
            <w:szCs w:val="17"/>
          </w:rPr>
          <w:t>Show All</w:t>
        </w:r>
      </w:hyperlink>
      <w:r w:rsidRPr="0047589F">
        <w:rPr>
          <w:rFonts w:ascii="Verdana" w:eastAsia="Times New Roman" w:hAnsi="Verdana" w:cs="Times New Roman"/>
          <w:color w:val="867F69"/>
          <w:sz w:val="17"/>
          <w:szCs w:val="17"/>
        </w:rPr>
        <w:t xml:space="preserve"> | </w:t>
      </w:r>
      <w:hyperlink r:id="rId10" w:history="1">
        <w:r w:rsidRPr="0047589F">
          <w:rPr>
            <w:rFonts w:ascii="Verdana" w:eastAsia="Times New Roman" w:hAnsi="Verdana" w:cs="Times New Roman"/>
            <w:color w:val="000000"/>
            <w:sz w:val="17"/>
            <w:szCs w:val="17"/>
          </w:rPr>
          <w:t>Hide All</w:t>
        </w:r>
      </w:hyperlink>
      <w:r w:rsidRPr="0047589F">
        <w:rPr>
          <w:rFonts w:ascii="Verdana" w:eastAsia="Times New Roman" w:hAnsi="Verdana" w:cs="Times New Roman"/>
          <w:color w:val="867F69"/>
          <w:sz w:val="17"/>
          <w:szCs w:val="17"/>
        </w:rPr>
        <w:t xml:space="preserve"> | </w:t>
      </w:r>
      <w:hyperlink r:id="rId11" w:anchor="top" w:history="1">
        <w:r w:rsidRPr="0047589F">
          <w:rPr>
            <w:rFonts w:ascii="Verdana" w:eastAsia="Times New Roman" w:hAnsi="Verdana" w:cs="Times New Roman"/>
            <w:color w:val="000000"/>
            <w:sz w:val="17"/>
            <w:szCs w:val="17"/>
          </w:rPr>
          <w:t>Top</w:t>
        </w:r>
      </w:hyperlink>
      <w:r w:rsidRPr="0047589F">
        <w:rPr>
          <w:rFonts w:ascii="Georgia" w:eastAsia="Times New Roman" w:hAnsi="Georgia" w:cs="Times New Roman"/>
          <w:color w:val="595959"/>
          <w:sz w:val="21"/>
          <w:szCs w:val="21"/>
        </w:rPr>
        <w:t xml:space="preserve"> </w:t>
      </w:r>
    </w:p>
    <w:p w:rsidR="0047589F" w:rsidRPr="0047589F" w:rsidRDefault="0047589F" w:rsidP="0047589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7589F">
        <w:rPr>
          <w:rFonts w:ascii="Georgia" w:eastAsia="Times New Roman" w:hAnsi="Georgia" w:cs="Times New Roman"/>
          <w:b/>
          <w:bCs/>
          <w:caps/>
          <w:color w:val="FFFFFF"/>
          <w:spacing w:val="15"/>
          <w:sz w:val="26"/>
          <w:szCs w:val="26"/>
        </w:rPr>
        <w:t>Focus Standards</w:t>
      </w:r>
    </w:p>
    <w:p w:rsidR="0047589F" w:rsidRPr="0047589F" w:rsidRDefault="0047589F" w:rsidP="0047589F">
      <w:pPr>
        <w:numPr>
          <w:ilvl w:val="1"/>
          <w:numId w:val="1"/>
        </w:numPr>
        <w:spacing w:before="75" w:line="255" w:lineRule="atLeast"/>
        <w:ind w:left="3180"/>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These Focus Standards have been selected for the unit from the Common Core State Standards.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RL.1.3:</w:t>
      </w:r>
      <w:r w:rsidRPr="0047589F">
        <w:rPr>
          <w:rFonts w:ascii="Verdana" w:eastAsia="Times New Roman" w:hAnsi="Verdana" w:cs="Times New Roman"/>
          <w:color w:val="595959"/>
          <w:sz w:val="17"/>
          <w:szCs w:val="17"/>
        </w:rPr>
        <w:t xml:space="preserve"> Describe characters, settings, and major events in a story, using key details.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RL.1.2:</w:t>
      </w:r>
      <w:r w:rsidRPr="0047589F">
        <w:rPr>
          <w:rFonts w:ascii="Verdana" w:eastAsia="Times New Roman" w:hAnsi="Verdana" w:cs="Times New Roman"/>
          <w:color w:val="595959"/>
          <w:sz w:val="17"/>
          <w:szCs w:val="17"/>
        </w:rPr>
        <w:t xml:space="preserve"> Retell stories, including key details, and demonstrate understanding of the central message or lesson.</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RI.1.6:</w:t>
      </w:r>
      <w:r w:rsidRPr="0047589F">
        <w:rPr>
          <w:rFonts w:ascii="Verdana" w:eastAsia="Times New Roman" w:hAnsi="Verdana" w:cs="Times New Roman"/>
          <w:color w:val="595959"/>
          <w:sz w:val="17"/>
          <w:szCs w:val="17"/>
        </w:rPr>
        <w:t xml:space="preserve"> Distinguish between information provided by pictures or other illustrations and information provided by the words in a text.</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W.1.3:</w:t>
      </w:r>
      <w:r w:rsidRPr="0047589F">
        <w:rPr>
          <w:rFonts w:ascii="Verdana" w:eastAsia="Times New Roman" w:hAnsi="Verdana" w:cs="Times New Roman"/>
          <w:color w:val="595959"/>
          <w:sz w:val="17"/>
          <w:szCs w:val="17"/>
        </w:rPr>
        <w:t xml:space="preserve"> Write narratives in which they recount two or more appropriately sequenced events, include some details regarding what happened, use temporal words to signal event order, and provide some sense of closure.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 xml:space="preserve">L.1.2: </w:t>
      </w:r>
      <w:r w:rsidRPr="0047589F">
        <w:rPr>
          <w:rFonts w:ascii="Verdana" w:eastAsia="Times New Roman" w:hAnsi="Verdana" w:cs="Times New Roman"/>
          <w:color w:val="595959"/>
          <w:sz w:val="17"/>
          <w:szCs w:val="17"/>
        </w:rPr>
        <w:t>Demonstrate command of the conventions of standard English capitalization, punctuation, and spelling when writing.</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L.1.2(b):</w:t>
      </w:r>
      <w:r w:rsidRPr="0047589F">
        <w:rPr>
          <w:rFonts w:ascii="Verdana" w:eastAsia="Times New Roman" w:hAnsi="Verdana" w:cs="Times New Roman"/>
          <w:color w:val="595959"/>
          <w:sz w:val="17"/>
          <w:szCs w:val="17"/>
        </w:rPr>
        <w:t xml:space="preserve"> Use end punctuation for sentences.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 xml:space="preserve">RF.1.4: </w:t>
      </w:r>
      <w:r w:rsidRPr="0047589F">
        <w:rPr>
          <w:rFonts w:ascii="Verdana" w:eastAsia="Times New Roman" w:hAnsi="Verdana" w:cs="Times New Roman"/>
          <w:color w:val="595959"/>
          <w:sz w:val="17"/>
          <w:szCs w:val="17"/>
        </w:rPr>
        <w:t>Read with sufficient accuracy and fluency to support comprehension.</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RF.1.4(b):</w:t>
      </w:r>
      <w:r w:rsidRPr="0047589F">
        <w:rPr>
          <w:rFonts w:ascii="Verdana" w:eastAsia="Times New Roman" w:hAnsi="Verdana" w:cs="Times New Roman"/>
          <w:color w:val="595959"/>
          <w:sz w:val="17"/>
          <w:szCs w:val="17"/>
        </w:rPr>
        <w:t xml:space="preserve"> Read on-level text orally with accuracy, appropriate rate, and expression on successive readings.</w:t>
      </w:r>
    </w:p>
    <w:p w:rsidR="0047589F" w:rsidRPr="0047589F" w:rsidRDefault="0047589F" w:rsidP="0047589F">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47589F">
          <w:rPr>
            <w:rFonts w:ascii="Verdana" w:eastAsia="Times New Roman" w:hAnsi="Verdana" w:cs="Times New Roman"/>
            <w:color w:val="000000"/>
            <w:sz w:val="17"/>
            <w:szCs w:val="17"/>
            <w:u w:val="single"/>
          </w:rPr>
          <w:t>Common Core State Standards, ELA</w:t>
        </w:r>
      </w:hyperlink>
      <w:r w:rsidRPr="0047589F">
        <w:rPr>
          <w:rFonts w:ascii="Verdana" w:eastAsia="Times New Roman" w:hAnsi="Verdana" w:cs="Times New Roman"/>
          <w:color w:val="595959"/>
          <w:sz w:val="17"/>
          <w:szCs w:val="17"/>
        </w:rPr>
        <w:t xml:space="preserve"> (1.5 MB)</w:t>
      </w:r>
    </w:p>
    <w:p w:rsidR="0047589F" w:rsidRPr="0047589F" w:rsidRDefault="0047589F" w:rsidP="0047589F">
      <w:pPr>
        <w:numPr>
          <w:ilvl w:val="0"/>
          <w:numId w:val="1"/>
        </w:numPr>
        <w:spacing w:after="45" w:line="270" w:lineRule="atLeast"/>
        <w:ind w:left="3180"/>
        <w:textAlignment w:val="top"/>
        <w:rPr>
          <w:rFonts w:ascii="Georgia" w:eastAsia="Times New Roman" w:hAnsi="Georgia" w:cs="Times New Roman"/>
          <w:color w:val="595959"/>
          <w:sz w:val="21"/>
          <w:szCs w:val="21"/>
        </w:rPr>
      </w:pPr>
    </w:p>
    <w:p w:rsidR="0047589F" w:rsidRPr="0047589F" w:rsidRDefault="0047589F" w:rsidP="0047589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47589F">
          <w:rPr>
            <w:rFonts w:ascii="Verdana" w:eastAsia="Times New Roman" w:hAnsi="Verdana" w:cs="Times New Roman"/>
            <w:color w:val="000000"/>
            <w:sz w:val="17"/>
            <w:szCs w:val="17"/>
          </w:rPr>
          <w:t>Show All</w:t>
        </w:r>
      </w:hyperlink>
      <w:r w:rsidRPr="0047589F">
        <w:rPr>
          <w:rFonts w:ascii="Verdana" w:eastAsia="Times New Roman" w:hAnsi="Verdana" w:cs="Times New Roman"/>
          <w:color w:val="867F69"/>
          <w:sz w:val="17"/>
          <w:szCs w:val="17"/>
        </w:rPr>
        <w:t xml:space="preserve"> | </w:t>
      </w:r>
      <w:hyperlink r:id="rId14" w:history="1">
        <w:r w:rsidRPr="0047589F">
          <w:rPr>
            <w:rFonts w:ascii="Verdana" w:eastAsia="Times New Roman" w:hAnsi="Verdana" w:cs="Times New Roman"/>
            <w:color w:val="000000"/>
            <w:sz w:val="17"/>
            <w:szCs w:val="17"/>
          </w:rPr>
          <w:t>Hide All</w:t>
        </w:r>
      </w:hyperlink>
      <w:r w:rsidRPr="0047589F">
        <w:rPr>
          <w:rFonts w:ascii="Verdana" w:eastAsia="Times New Roman" w:hAnsi="Verdana" w:cs="Times New Roman"/>
          <w:color w:val="867F69"/>
          <w:sz w:val="17"/>
          <w:szCs w:val="17"/>
        </w:rPr>
        <w:t xml:space="preserve"> | </w:t>
      </w:r>
      <w:hyperlink r:id="rId15" w:anchor="top" w:history="1">
        <w:r w:rsidRPr="0047589F">
          <w:rPr>
            <w:rFonts w:ascii="Verdana" w:eastAsia="Times New Roman" w:hAnsi="Verdana" w:cs="Times New Roman"/>
            <w:color w:val="000000"/>
            <w:sz w:val="17"/>
            <w:szCs w:val="17"/>
          </w:rPr>
          <w:t>Top</w:t>
        </w:r>
      </w:hyperlink>
      <w:r w:rsidRPr="0047589F">
        <w:rPr>
          <w:rFonts w:ascii="Georgia" w:eastAsia="Times New Roman" w:hAnsi="Georgia" w:cs="Times New Roman"/>
          <w:color w:val="595959"/>
          <w:sz w:val="21"/>
          <w:szCs w:val="21"/>
        </w:rPr>
        <w:t xml:space="preserve"> </w:t>
      </w:r>
    </w:p>
    <w:p w:rsidR="0047589F" w:rsidRPr="0047589F" w:rsidRDefault="0047589F" w:rsidP="0047589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7589F">
        <w:rPr>
          <w:rFonts w:ascii="Georgia" w:eastAsia="Times New Roman" w:hAnsi="Georgia" w:cs="Times New Roman"/>
          <w:b/>
          <w:bCs/>
          <w:caps/>
          <w:color w:val="FFFFFF"/>
          <w:spacing w:val="15"/>
          <w:sz w:val="26"/>
          <w:szCs w:val="26"/>
        </w:rPr>
        <w:t>Suggested Student Objectives</w:t>
      </w:r>
    </w:p>
    <w:p w:rsidR="0047589F" w:rsidRPr="0047589F" w:rsidRDefault="0047589F" w:rsidP="0047589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Describe characters, key events, and the setting in a story.</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Identify who is speaking in a story or fable.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Distinguish between the information provided by the pictures or illustrations in a text and the information provided by the words. </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Using time cue words, providing some details, and ending with a sense of closure, write narratives that include at least two sequenced events.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Revise  narratives with the help of an adult.</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Produce complete sentences with correct past, present, or future verb tenses.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Use end punctuation for sentences: periods, question marks, and exclamation points.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Relate the use of punctuation to the way a text should be read expressively.</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Compare and contrast two versions of an Indian fable.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Create informative posters using both text and illustrations to teach about electrical safety.</w:t>
      </w:r>
    </w:p>
    <w:p w:rsidR="0047589F" w:rsidRPr="0047589F" w:rsidRDefault="0047589F" w:rsidP="0047589F">
      <w:pPr>
        <w:numPr>
          <w:ilvl w:val="0"/>
          <w:numId w:val="1"/>
        </w:numPr>
        <w:spacing w:after="45" w:line="270" w:lineRule="atLeast"/>
        <w:ind w:left="3180"/>
        <w:textAlignment w:val="top"/>
        <w:rPr>
          <w:rFonts w:ascii="Georgia" w:eastAsia="Times New Roman" w:hAnsi="Georgia" w:cs="Times New Roman"/>
          <w:color w:val="595959"/>
          <w:sz w:val="21"/>
          <w:szCs w:val="21"/>
        </w:rPr>
      </w:pPr>
    </w:p>
    <w:p w:rsidR="0047589F" w:rsidRPr="0047589F" w:rsidRDefault="0047589F" w:rsidP="0047589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47589F">
          <w:rPr>
            <w:rFonts w:ascii="Verdana" w:eastAsia="Times New Roman" w:hAnsi="Verdana" w:cs="Times New Roman"/>
            <w:color w:val="000000"/>
            <w:sz w:val="17"/>
            <w:szCs w:val="17"/>
          </w:rPr>
          <w:t>Show All</w:t>
        </w:r>
      </w:hyperlink>
      <w:r w:rsidRPr="0047589F">
        <w:rPr>
          <w:rFonts w:ascii="Verdana" w:eastAsia="Times New Roman" w:hAnsi="Verdana" w:cs="Times New Roman"/>
          <w:color w:val="867F69"/>
          <w:sz w:val="17"/>
          <w:szCs w:val="17"/>
        </w:rPr>
        <w:t xml:space="preserve"> | </w:t>
      </w:r>
      <w:hyperlink r:id="rId17" w:history="1">
        <w:r w:rsidRPr="0047589F">
          <w:rPr>
            <w:rFonts w:ascii="Verdana" w:eastAsia="Times New Roman" w:hAnsi="Verdana" w:cs="Times New Roman"/>
            <w:color w:val="000000"/>
            <w:sz w:val="17"/>
            <w:szCs w:val="17"/>
          </w:rPr>
          <w:t>Hide All</w:t>
        </w:r>
      </w:hyperlink>
      <w:r w:rsidRPr="0047589F">
        <w:rPr>
          <w:rFonts w:ascii="Verdana" w:eastAsia="Times New Roman" w:hAnsi="Verdana" w:cs="Times New Roman"/>
          <w:color w:val="867F69"/>
          <w:sz w:val="17"/>
          <w:szCs w:val="17"/>
        </w:rPr>
        <w:t xml:space="preserve"> | </w:t>
      </w:r>
      <w:hyperlink r:id="rId18" w:anchor="top" w:history="1">
        <w:r w:rsidRPr="0047589F">
          <w:rPr>
            <w:rFonts w:ascii="Verdana" w:eastAsia="Times New Roman" w:hAnsi="Verdana" w:cs="Times New Roman"/>
            <w:color w:val="000000"/>
            <w:sz w:val="17"/>
            <w:szCs w:val="17"/>
          </w:rPr>
          <w:t>Top</w:t>
        </w:r>
      </w:hyperlink>
      <w:r w:rsidRPr="0047589F">
        <w:rPr>
          <w:rFonts w:ascii="Georgia" w:eastAsia="Times New Roman" w:hAnsi="Georgia" w:cs="Times New Roman"/>
          <w:color w:val="595959"/>
          <w:sz w:val="21"/>
          <w:szCs w:val="21"/>
        </w:rPr>
        <w:t xml:space="preserve"> </w:t>
      </w:r>
    </w:p>
    <w:p w:rsidR="0047589F" w:rsidRPr="0047589F" w:rsidRDefault="0047589F" w:rsidP="0047589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7589F">
        <w:rPr>
          <w:rFonts w:ascii="Georgia" w:eastAsia="Times New Roman" w:hAnsi="Georgia" w:cs="Times New Roman"/>
          <w:b/>
          <w:bCs/>
          <w:caps/>
          <w:color w:val="FFFFFF"/>
          <w:spacing w:val="15"/>
          <w:sz w:val="26"/>
          <w:szCs w:val="26"/>
        </w:rPr>
        <w:t>Suggested Works</w:t>
      </w:r>
    </w:p>
    <w:p w:rsidR="0047589F" w:rsidRPr="0047589F" w:rsidRDefault="0047589F" w:rsidP="0047589F">
      <w:pPr>
        <w:numPr>
          <w:ilvl w:val="1"/>
          <w:numId w:val="1"/>
        </w:numPr>
        <w:spacing w:before="75" w:line="255" w:lineRule="atLeast"/>
        <w:ind w:left="3180"/>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(E) indicates a CCSS exemplar text; (EA) indicates a text from a writer with other works identified as exemplars.</w:t>
      </w:r>
    </w:p>
    <w:p w:rsidR="0047589F" w:rsidRPr="0047589F" w:rsidRDefault="0047589F" w:rsidP="0047589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7589F">
        <w:rPr>
          <w:rFonts w:ascii="Arial Black" w:eastAsia="Times New Roman" w:hAnsi="Arial Black" w:cs="Times New Roman"/>
          <w:b/>
          <w:bCs/>
          <w:caps/>
          <w:color w:val="000000"/>
          <w:spacing w:val="15"/>
          <w:sz w:val="17"/>
          <w:szCs w:val="17"/>
        </w:rPr>
        <w:t>Literary Texts</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Stories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 xml:space="preserve">Green Eggs and Ham </w:t>
      </w:r>
      <w:r w:rsidRPr="0047589F">
        <w:rPr>
          <w:rFonts w:ascii="Verdana" w:eastAsia="Times New Roman" w:hAnsi="Verdana" w:cs="Times New Roman"/>
          <w:color w:val="595959"/>
          <w:sz w:val="17"/>
          <w:szCs w:val="17"/>
        </w:rPr>
        <w:t>(Dr. Seuss) (E)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Yo! Yes? </w:t>
      </w:r>
      <w:r w:rsidRPr="0047589F">
        <w:rPr>
          <w:rFonts w:ascii="Verdana" w:eastAsia="Times New Roman" w:hAnsi="Verdana" w:cs="Times New Roman"/>
          <w:color w:val="595959"/>
          <w:sz w:val="17"/>
          <w:szCs w:val="17"/>
        </w:rPr>
        <w:t>(Chris Raschka)</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The Blind Men and the Elephant </w:t>
      </w:r>
      <w:r w:rsidRPr="0047589F">
        <w:rPr>
          <w:rFonts w:ascii="Verdana" w:eastAsia="Times New Roman" w:hAnsi="Verdana" w:cs="Times New Roman"/>
          <w:color w:val="595959"/>
          <w:sz w:val="17"/>
          <w:szCs w:val="17"/>
        </w:rPr>
        <w:t>(Karen Backstein and Annie Mitra)</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 xml:space="preserve">Seven Blind Mice </w:t>
      </w:r>
      <w:r w:rsidRPr="0047589F">
        <w:rPr>
          <w:rFonts w:ascii="Verdana" w:eastAsia="Times New Roman" w:hAnsi="Verdana" w:cs="Times New Roman"/>
          <w:color w:val="595959"/>
          <w:sz w:val="17"/>
          <w:szCs w:val="17"/>
        </w:rPr>
        <w:t>(Ed Young) (EA)</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Poetry</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 xml:space="preserve">"By Myself" in </w:t>
      </w:r>
      <w:r w:rsidRPr="0047589F">
        <w:rPr>
          <w:rFonts w:ascii="Verdana" w:eastAsia="Times New Roman" w:hAnsi="Verdana" w:cs="Times New Roman"/>
          <w:i/>
          <w:iCs/>
          <w:color w:val="595959"/>
          <w:sz w:val="17"/>
          <w:szCs w:val="17"/>
        </w:rPr>
        <w:t xml:space="preserve">Honey I Love and Other Poems </w:t>
      </w:r>
      <w:r w:rsidRPr="0047589F">
        <w:rPr>
          <w:rFonts w:ascii="Verdana" w:eastAsia="Times New Roman" w:hAnsi="Verdana" w:cs="Times New Roman"/>
          <w:color w:val="595959"/>
          <w:sz w:val="17"/>
          <w:szCs w:val="17"/>
        </w:rPr>
        <w:t>(Eloise Greenfield)</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 xml:space="preserve">"Sharing" in </w:t>
      </w:r>
      <w:r w:rsidRPr="0047589F">
        <w:rPr>
          <w:rFonts w:ascii="Verdana" w:eastAsia="Times New Roman" w:hAnsi="Verdana" w:cs="Times New Roman"/>
          <w:i/>
          <w:iCs/>
          <w:color w:val="595959"/>
          <w:sz w:val="17"/>
          <w:szCs w:val="17"/>
        </w:rPr>
        <w:t>Falling Up</w:t>
      </w:r>
      <w:r w:rsidRPr="0047589F">
        <w:rPr>
          <w:rFonts w:ascii="Verdana" w:eastAsia="Times New Roman" w:hAnsi="Verdana" w:cs="Times New Roman"/>
          <w:color w:val="595959"/>
          <w:sz w:val="17"/>
          <w:szCs w:val="17"/>
        </w:rPr>
        <w:t xml:space="preserve"> (Shel Silverstein)</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 xml:space="preserve">"Ridiculous Rose" in </w:t>
      </w:r>
      <w:r w:rsidRPr="0047589F">
        <w:rPr>
          <w:rFonts w:ascii="Verdana" w:eastAsia="Times New Roman" w:hAnsi="Verdana" w:cs="Times New Roman"/>
          <w:i/>
          <w:iCs/>
          <w:color w:val="595959"/>
          <w:sz w:val="17"/>
          <w:szCs w:val="17"/>
        </w:rPr>
        <w:t>Where the Sidewalk Ends</w:t>
      </w:r>
      <w:r w:rsidRPr="0047589F">
        <w:rPr>
          <w:rFonts w:ascii="Verdana" w:eastAsia="Times New Roman" w:hAnsi="Verdana" w:cs="Times New Roman"/>
          <w:color w:val="595959"/>
          <w:sz w:val="17"/>
          <w:szCs w:val="17"/>
        </w:rPr>
        <w:t xml:space="preserve"> (Shel Silverstein)</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Stories (Read Aloud)</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 xml:space="preserve">The Boy Who Cried Wolf </w:t>
      </w:r>
      <w:r w:rsidRPr="0047589F">
        <w:rPr>
          <w:rFonts w:ascii="Verdana" w:eastAsia="Times New Roman" w:hAnsi="Verdana" w:cs="Times New Roman"/>
          <w:color w:val="595959"/>
          <w:sz w:val="17"/>
          <w:szCs w:val="17"/>
        </w:rPr>
        <w:t>(B.G. Hennessy and Boris Kulikov)</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Town Mouse, Country Mouse </w:t>
      </w:r>
      <w:r w:rsidRPr="0047589F">
        <w:rPr>
          <w:rFonts w:ascii="Verdana" w:eastAsia="Times New Roman" w:hAnsi="Verdana" w:cs="Times New Roman"/>
          <w:color w:val="595959"/>
          <w:sz w:val="17"/>
          <w:szCs w:val="17"/>
        </w:rPr>
        <w:t>(Jan Brett)</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Lousy Rotten Stinkin' Grapes </w:t>
      </w:r>
      <w:r w:rsidRPr="0047589F">
        <w:rPr>
          <w:rFonts w:ascii="Verdana" w:eastAsia="Times New Roman" w:hAnsi="Verdana" w:cs="Times New Roman"/>
          <w:color w:val="595959"/>
          <w:sz w:val="17"/>
          <w:szCs w:val="17"/>
        </w:rPr>
        <w:t>(Margie Palatini and Barry Moser)</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 xml:space="preserve">The Lion &amp; the Mouse </w:t>
      </w:r>
      <w:r w:rsidRPr="0047589F">
        <w:rPr>
          <w:rFonts w:ascii="Verdana" w:eastAsia="Times New Roman" w:hAnsi="Verdana" w:cs="Times New Roman"/>
          <w:color w:val="595959"/>
          <w:sz w:val="17"/>
          <w:szCs w:val="17"/>
        </w:rPr>
        <w:t>(Jerry Pinkney)</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The Tortoise and the Hare </w:t>
      </w:r>
      <w:r w:rsidRPr="0047589F">
        <w:rPr>
          <w:rFonts w:ascii="Verdana" w:eastAsia="Times New Roman" w:hAnsi="Verdana" w:cs="Times New Roman"/>
          <w:color w:val="595959"/>
          <w:sz w:val="17"/>
          <w:szCs w:val="17"/>
        </w:rPr>
        <w:t>(Janet Stevens)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The Hare and The Tortoise </w:t>
      </w:r>
      <w:r w:rsidRPr="0047589F">
        <w:rPr>
          <w:rFonts w:ascii="Verdana" w:eastAsia="Times New Roman" w:hAnsi="Verdana" w:cs="Times New Roman"/>
          <w:color w:val="595959"/>
          <w:sz w:val="17"/>
          <w:szCs w:val="17"/>
        </w:rPr>
        <w:t>(Swahili) (Helen Ward)</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 xml:space="preserve">Fables </w:t>
      </w:r>
      <w:r w:rsidRPr="0047589F">
        <w:rPr>
          <w:rFonts w:ascii="Verdana" w:eastAsia="Times New Roman" w:hAnsi="Verdana" w:cs="Times New Roman"/>
          <w:color w:val="595959"/>
          <w:sz w:val="17"/>
          <w:szCs w:val="17"/>
        </w:rPr>
        <w:t>(Arnold Lobel) (EA)</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The Little Red Hen </w:t>
      </w:r>
      <w:r w:rsidRPr="0047589F">
        <w:rPr>
          <w:rFonts w:ascii="Verdana" w:eastAsia="Times New Roman" w:hAnsi="Verdana" w:cs="Times New Roman"/>
          <w:color w:val="595959"/>
          <w:sz w:val="17"/>
          <w:szCs w:val="17"/>
        </w:rPr>
        <w:t>(Paul Galdone)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lastRenderedPageBreak/>
        <w:t xml:space="preserve">The Ugly Duckling </w:t>
      </w:r>
      <w:r w:rsidRPr="0047589F">
        <w:rPr>
          <w:rFonts w:ascii="Verdana" w:eastAsia="Times New Roman" w:hAnsi="Verdana" w:cs="Times New Roman"/>
          <w:color w:val="595959"/>
          <w:sz w:val="17"/>
          <w:szCs w:val="17"/>
        </w:rPr>
        <w:t>(Hans Christian Andersen and Jerry Pinkney)</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Swimmy </w:t>
      </w:r>
      <w:r w:rsidRPr="0047589F">
        <w:rPr>
          <w:rFonts w:ascii="Verdana" w:eastAsia="Times New Roman" w:hAnsi="Verdana" w:cs="Times New Roman"/>
          <w:color w:val="595959"/>
          <w:sz w:val="17"/>
          <w:szCs w:val="17"/>
        </w:rPr>
        <w:t>(Leo Leonni)</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Alexander and the Wind-up Mouse </w:t>
      </w:r>
      <w:r w:rsidRPr="0047589F">
        <w:rPr>
          <w:rFonts w:ascii="Verdana" w:eastAsia="Times New Roman" w:hAnsi="Verdana" w:cs="Times New Roman"/>
          <w:color w:val="595959"/>
          <w:sz w:val="17"/>
          <w:szCs w:val="17"/>
        </w:rPr>
        <w:t>(Leo Lionni)</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Inch by Inch </w:t>
      </w:r>
      <w:r w:rsidRPr="0047589F">
        <w:rPr>
          <w:rFonts w:ascii="Verdana" w:eastAsia="Times New Roman" w:hAnsi="Verdana" w:cs="Times New Roman"/>
          <w:color w:val="595959"/>
          <w:sz w:val="17"/>
          <w:szCs w:val="17"/>
        </w:rPr>
        <w:t>(Leo Lionni)</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Punctuation Takes a Vacation</w:t>
      </w:r>
      <w:r w:rsidRPr="0047589F">
        <w:rPr>
          <w:rFonts w:ascii="Verdana" w:eastAsia="Times New Roman" w:hAnsi="Verdana" w:cs="Times New Roman"/>
          <w:color w:val="595959"/>
          <w:sz w:val="17"/>
          <w:szCs w:val="17"/>
        </w:rPr>
        <w:t>(Robin Pulver and Lynn Rowe Reed)</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Poetry (Read Aloud)</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i/>
          <w:iCs/>
          <w:color w:val="595959"/>
          <w:sz w:val="17"/>
          <w:szCs w:val="17"/>
        </w:rPr>
        <w:t xml:space="preserve">Goops and How to Be Them: A Manual of Manners for Polite Children </w:t>
      </w:r>
      <w:r w:rsidRPr="0047589F">
        <w:rPr>
          <w:rFonts w:ascii="Verdana" w:eastAsia="Times New Roman" w:hAnsi="Verdana" w:cs="Times New Roman"/>
          <w:color w:val="595959"/>
          <w:sz w:val="17"/>
          <w:szCs w:val="17"/>
        </w:rPr>
        <w:t>(Gelett Burgess)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 xml:space="preserve">"I'm Making a List" in </w:t>
      </w:r>
      <w:r w:rsidRPr="0047589F">
        <w:rPr>
          <w:rFonts w:ascii="Verdana" w:eastAsia="Times New Roman" w:hAnsi="Verdana" w:cs="Times New Roman"/>
          <w:i/>
          <w:iCs/>
          <w:color w:val="595959"/>
          <w:sz w:val="17"/>
          <w:szCs w:val="17"/>
        </w:rPr>
        <w:t xml:space="preserve">Where the Sidewalk Ends </w:t>
      </w:r>
      <w:r w:rsidRPr="0047589F">
        <w:rPr>
          <w:rFonts w:ascii="Verdana" w:eastAsia="Times New Roman" w:hAnsi="Verdana" w:cs="Times New Roman"/>
          <w:color w:val="595959"/>
          <w:sz w:val="17"/>
          <w:szCs w:val="17"/>
        </w:rPr>
        <w:t>(Shel Silverstein)</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 xml:space="preserve">"My Mother Says I’m Sickening" in </w:t>
      </w:r>
      <w:r w:rsidRPr="0047589F">
        <w:rPr>
          <w:rFonts w:ascii="Verdana" w:eastAsia="Times New Roman" w:hAnsi="Verdana" w:cs="Times New Roman"/>
          <w:i/>
          <w:iCs/>
          <w:color w:val="595959"/>
          <w:sz w:val="17"/>
          <w:szCs w:val="17"/>
        </w:rPr>
        <w:t xml:space="preserve">The New Kid on the Block </w:t>
      </w:r>
      <w:r w:rsidRPr="0047589F">
        <w:rPr>
          <w:rFonts w:ascii="Verdana" w:eastAsia="Times New Roman" w:hAnsi="Verdana" w:cs="Times New Roman"/>
          <w:color w:val="595959"/>
          <w:sz w:val="17"/>
          <w:szCs w:val="17"/>
        </w:rPr>
        <w:t>(Jack Prelutsky)</w:t>
      </w:r>
    </w:p>
    <w:p w:rsidR="0047589F" w:rsidRPr="0047589F" w:rsidRDefault="0047589F" w:rsidP="0047589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7589F">
        <w:rPr>
          <w:rFonts w:ascii="Arial Black" w:eastAsia="Times New Roman" w:hAnsi="Arial Black" w:cs="Times New Roman"/>
          <w:b/>
          <w:bCs/>
          <w:caps/>
          <w:color w:val="000000"/>
          <w:spacing w:val="15"/>
          <w:sz w:val="17"/>
          <w:szCs w:val="17"/>
        </w:rPr>
        <w:t>Informational Texts</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Informational Text</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A Weed is a Flower: The Life of George Washington Carver (Aliki) (E)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George Washington Carver (Rookie Biographies) (Lynea Bowdish)</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Thomas Alva Edison (Rookie Biographies) (Wil Mara)</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What is Electricity? (Rookie Read-About Science) (Lisa Trumbauer)</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Informational Text (Read Aloud)</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Manners (Aliki) (EA)</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Hello! Good-bye! (Aliki) (EA)</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Georgia O’Keeffe (Getting to Know the World’s Greatest Artists) (Mike Venezia)</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My Light (Molly Bang) (EA)</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Flick a Switch: How Electricity Gets to Your Home (Barbara Seuling and Nancy Tobin)</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Watch Out! At Home (Claire Llewellyn and Mike Gordon)</w:t>
      </w:r>
    </w:p>
    <w:p w:rsidR="0047589F" w:rsidRPr="0047589F" w:rsidRDefault="0047589F" w:rsidP="0047589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7589F">
        <w:rPr>
          <w:rFonts w:ascii="Arial Black" w:eastAsia="Times New Roman" w:hAnsi="Arial Black" w:cs="Times New Roman"/>
          <w:b/>
          <w:bCs/>
          <w:caps/>
          <w:color w:val="000000"/>
          <w:spacing w:val="15"/>
          <w:sz w:val="17"/>
          <w:szCs w:val="17"/>
        </w:rPr>
        <w:t>Art, Music, and Media</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Art</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Georgia O’Keeffe, </w:t>
      </w:r>
      <w:hyperlink r:id="rId19" w:history="1">
        <w:r w:rsidRPr="0047589F">
          <w:rPr>
            <w:rFonts w:ascii="Verdana" w:eastAsia="Times New Roman" w:hAnsi="Verdana" w:cs="Times New Roman"/>
            <w:i/>
            <w:iCs/>
            <w:color w:val="000000"/>
            <w:sz w:val="17"/>
            <w:szCs w:val="17"/>
            <w:u w:val="single"/>
          </w:rPr>
          <w:t>Red Poppy</w:t>
        </w:r>
      </w:hyperlink>
      <w:r w:rsidRPr="0047589F">
        <w:rPr>
          <w:rFonts w:ascii="Verdana" w:eastAsia="Times New Roman" w:hAnsi="Verdana" w:cs="Times New Roman"/>
          <w:color w:val="595959"/>
          <w:sz w:val="17"/>
          <w:szCs w:val="17"/>
        </w:rPr>
        <w:t xml:space="preserve"> (1927)</w:t>
      </w:r>
      <w:hyperlink r:id="rId20" w:history="1">
        <w:r w:rsidRPr="0047589F">
          <w:rPr>
            <w:rFonts w:ascii="Verdana" w:eastAsia="Times New Roman" w:hAnsi="Verdana" w:cs="Times New Roman"/>
            <w:color w:val="000000"/>
            <w:sz w:val="17"/>
            <w:szCs w:val="17"/>
            <w:u w:val="single"/>
          </w:rPr>
          <w:br/>
        </w:r>
      </w:hyperlink>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Georgia O’Keeffe, </w:t>
      </w:r>
      <w:hyperlink r:id="rId21" w:history="1">
        <w:r w:rsidRPr="0047589F">
          <w:rPr>
            <w:rFonts w:ascii="Verdana" w:eastAsia="Times New Roman" w:hAnsi="Verdana" w:cs="Times New Roman"/>
            <w:i/>
            <w:iCs/>
            <w:color w:val="000000"/>
            <w:sz w:val="17"/>
            <w:szCs w:val="17"/>
            <w:u w:val="single"/>
          </w:rPr>
          <w:t>Jack in the Pulpit No. IV</w:t>
        </w:r>
      </w:hyperlink>
      <w:r w:rsidRPr="0047589F">
        <w:rPr>
          <w:rFonts w:ascii="Verdana" w:eastAsia="Times New Roman" w:hAnsi="Verdana" w:cs="Times New Roman"/>
          <w:color w:val="595959"/>
          <w:sz w:val="17"/>
          <w:szCs w:val="17"/>
        </w:rPr>
        <w:t xml:space="preserve"> (1930)</w:t>
      </w:r>
      <w:hyperlink r:id="rId22" w:history="1">
        <w:r w:rsidRPr="0047589F">
          <w:rPr>
            <w:rFonts w:ascii="Verdana" w:eastAsia="Times New Roman" w:hAnsi="Verdana" w:cs="Times New Roman"/>
            <w:color w:val="000000"/>
            <w:sz w:val="17"/>
            <w:szCs w:val="17"/>
            <w:u w:val="single"/>
          </w:rPr>
          <w:br/>
        </w:r>
      </w:hyperlink>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Georgia O’Keeffe, </w:t>
      </w:r>
      <w:hyperlink r:id="rId23" w:history="1">
        <w:r w:rsidRPr="0047589F">
          <w:rPr>
            <w:rFonts w:ascii="Verdana" w:eastAsia="Times New Roman" w:hAnsi="Verdana" w:cs="Times New Roman"/>
            <w:i/>
            <w:iCs/>
            <w:color w:val="000000"/>
            <w:sz w:val="17"/>
            <w:szCs w:val="17"/>
            <w:u w:val="single"/>
          </w:rPr>
          <w:t>Jimson Weed</w:t>
        </w:r>
      </w:hyperlink>
      <w:r w:rsidRPr="0047589F">
        <w:rPr>
          <w:rFonts w:ascii="Verdana" w:eastAsia="Times New Roman" w:hAnsi="Verdana" w:cs="Times New Roman"/>
          <w:color w:val="595959"/>
          <w:sz w:val="17"/>
          <w:szCs w:val="17"/>
        </w:rPr>
        <w:t xml:space="preserve"> (1936)</w:t>
      </w:r>
      <w:hyperlink r:id="rId24" w:history="1">
        <w:r w:rsidRPr="0047589F">
          <w:rPr>
            <w:rFonts w:ascii="Verdana" w:eastAsia="Times New Roman" w:hAnsi="Verdana" w:cs="Times New Roman"/>
            <w:color w:val="000000"/>
            <w:sz w:val="17"/>
            <w:szCs w:val="17"/>
            <w:u w:val="single"/>
          </w:rPr>
          <w:br/>
        </w:r>
      </w:hyperlink>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Georgia O’Keeffe, </w:t>
      </w:r>
      <w:hyperlink r:id="rId25" w:history="1">
        <w:r w:rsidRPr="0047589F">
          <w:rPr>
            <w:rFonts w:ascii="Verdana" w:eastAsia="Times New Roman" w:hAnsi="Verdana" w:cs="Times New Roman"/>
            <w:i/>
            <w:iCs/>
            <w:color w:val="000000"/>
            <w:sz w:val="17"/>
            <w:szCs w:val="17"/>
            <w:u w:val="single"/>
          </w:rPr>
          <w:t>Oriental Poppies</w:t>
        </w:r>
      </w:hyperlink>
      <w:r w:rsidRPr="0047589F">
        <w:rPr>
          <w:rFonts w:ascii="Verdana" w:eastAsia="Times New Roman" w:hAnsi="Verdana" w:cs="Times New Roman"/>
          <w:color w:val="595959"/>
          <w:sz w:val="17"/>
          <w:szCs w:val="17"/>
        </w:rPr>
        <w:t xml:space="preserve"> (1928)</w:t>
      </w:r>
      <w:hyperlink r:id="rId26" w:history="1">
        <w:r w:rsidRPr="0047589F">
          <w:rPr>
            <w:rFonts w:ascii="Verdana" w:eastAsia="Times New Roman" w:hAnsi="Verdana" w:cs="Times New Roman"/>
            <w:color w:val="000000"/>
            <w:sz w:val="17"/>
            <w:szCs w:val="17"/>
            <w:u w:val="single"/>
          </w:rPr>
          <w:br/>
        </w:r>
      </w:hyperlink>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Georgia O’Keeffe, </w:t>
      </w:r>
      <w:hyperlink r:id="rId27" w:history="1">
        <w:r w:rsidRPr="0047589F">
          <w:rPr>
            <w:rFonts w:ascii="Verdana" w:eastAsia="Times New Roman" w:hAnsi="Verdana" w:cs="Times New Roman"/>
            <w:i/>
            <w:iCs/>
            <w:color w:val="000000"/>
            <w:sz w:val="17"/>
            <w:szCs w:val="17"/>
            <w:u w:val="single"/>
          </w:rPr>
          <w:t>Two Calla Lilies on Pink</w:t>
        </w:r>
      </w:hyperlink>
      <w:r w:rsidRPr="0047589F">
        <w:rPr>
          <w:rFonts w:ascii="Verdana" w:eastAsia="Times New Roman" w:hAnsi="Verdana" w:cs="Times New Roman"/>
          <w:color w:val="595959"/>
          <w:sz w:val="17"/>
          <w:szCs w:val="17"/>
        </w:rPr>
        <w:t xml:space="preserve"> (1928)</w:t>
      </w:r>
      <w:hyperlink r:id="rId28" w:history="1">
        <w:r w:rsidRPr="0047589F">
          <w:rPr>
            <w:rFonts w:ascii="Verdana" w:eastAsia="Times New Roman" w:hAnsi="Verdana" w:cs="Times New Roman"/>
            <w:color w:val="000000"/>
            <w:sz w:val="17"/>
            <w:szCs w:val="17"/>
            <w:u w:val="single"/>
          </w:rPr>
          <w:br/>
        </w:r>
      </w:hyperlink>
    </w:p>
    <w:p w:rsidR="0047589F" w:rsidRPr="0047589F" w:rsidRDefault="0047589F" w:rsidP="0047589F">
      <w:pPr>
        <w:numPr>
          <w:ilvl w:val="0"/>
          <w:numId w:val="1"/>
        </w:numPr>
        <w:spacing w:after="45" w:line="270" w:lineRule="atLeast"/>
        <w:ind w:left="3180"/>
        <w:textAlignment w:val="top"/>
        <w:rPr>
          <w:rFonts w:ascii="Georgia" w:eastAsia="Times New Roman" w:hAnsi="Georgia" w:cs="Times New Roman"/>
          <w:color w:val="595959"/>
          <w:sz w:val="21"/>
          <w:szCs w:val="21"/>
        </w:rPr>
      </w:pPr>
    </w:p>
    <w:p w:rsidR="0047589F" w:rsidRPr="0047589F" w:rsidRDefault="0047589F" w:rsidP="0047589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47589F">
          <w:rPr>
            <w:rFonts w:ascii="Verdana" w:eastAsia="Times New Roman" w:hAnsi="Verdana" w:cs="Times New Roman"/>
            <w:color w:val="000000"/>
            <w:sz w:val="17"/>
            <w:szCs w:val="17"/>
          </w:rPr>
          <w:t>Show All</w:t>
        </w:r>
      </w:hyperlink>
      <w:r w:rsidRPr="0047589F">
        <w:rPr>
          <w:rFonts w:ascii="Verdana" w:eastAsia="Times New Roman" w:hAnsi="Verdana" w:cs="Times New Roman"/>
          <w:color w:val="867F69"/>
          <w:sz w:val="17"/>
          <w:szCs w:val="17"/>
        </w:rPr>
        <w:t xml:space="preserve"> | </w:t>
      </w:r>
      <w:hyperlink r:id="rId30" w:history="1">
        <w:r w:rsidRPr="0047589F">
          <w:rPr>
            <w:rFonts w:ascii="Verdana" w:eastAsia="Times New Roman" w:hAnsi="Verdana" w:cs="Times New Roman"/>
            <w:color w:val="000000"/>
            <w:sz w:val="17"/>
            <w:szCs w:val="17"/>
          </w:rPr>
          <w:t>Hide All</w:t>
        </w:r>
      </w:hyperlink>
      <w:r w:rsidRPr="0047589F">
        <w:rPr>
          <w:rFonts w:ascii="Verdana" w:eastAsia="Times New Roman" w:hAnsi="Verdana" w:cs="Times New Roman"/>
          <w:color w:val="867F69"/>
          <w:sz w:val="17"/>
          <w:szCs w:val="17"/>
        </w:rPr>
        <w:t xml:space="preserve"> | </w:t>
      </w:r>
      <w:hyperlink r:id="rId31" w:anchor="top" w:history="1">
        <w:r w:rsidRPr="0047589F">
          <w:rPr>
            <w:rFonts w:ascii="Verdana" w:eastAsia="Times New Roman" w:hAnsi="Verdana" w:cs="Times New Roman"/>
            <w:color w:val="000000"/>
            <w:sz w:val="17"/>
            <w:szCs w:val="17"/>
          </w:rPr>
          <w:t>Top</w:t>
        </w:r>
      </w:hyperlink>
      <w:r w:rsidRPr="0047589F">
        <w:rPr>
          <w:rFonts w:ascii="Georgia" w:eastAsia="Times New Roman" w:hAnsi="Georgia" w:cs="Times New Roman"/>
          <w:color w:val="595959"/>
          <w:sz w:val="21"/>
          <w:szCs w:val="21"/>
        </w:rPr>
        <w:t xml:space="preserve"> </w:t>
      </w:r>
    </w:p>
    <w:p w:rsidR="0047589F" w:rsidRPr="0047589F" w:rsidRDefault="0047589F" w:rsidP="0047589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7589F">
        <w:rPr>
          <w:rFonts w:ascii="Georgia" w:eastAsia="Times New Roman" w:hAnsi="Georgia" w:cs="Times New Roman"/>
          <w:b/>
          <w:bCs/>
          <w:caps/>
          <w:color w:val="FFFFFF"/>
          <w:spacing w:val="15"/>
          <w:sz w:val="26"/>
          <w:szCs w:val="26"/>
        </w:rPr>
        <w:t>Sample Activities and Assessments</w:t>
      </w:r>
    </w:p>
    <w:p w:rsidR="0047589F" w:rsidRPr="0047589F" w:rsidRDefault="0047589F" w:rsidP="0047589F">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Language / Literary</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 xml:space="preserve">To introduce the relationship between punctuation and reading expression, use the book </w:t>
      </w:r>
      <w:r w:rsidRPr="0047589F">
        <w:rPr>
          <w:rFonts w:ascii="Verdana" w:eastAsia="Times New Roman" w:hAnsi="Verdana" w:cs="Times New Roman"/>
          <w:i/>
          <w:iCs/>
          <w:color w:val="595959"/>
          <w:sz w:val="17"/>
          <w:szCs w:val="17"/>
        </w:rPr>
        <w:t xml:space="preserve">Yo! Yes?. </w:t>
      </w:r>
      <w:r w:rsidRPr="0047589F">
        <w:rPr>
          <w:rFonts w:ascii="Verdana" w:eastAsia="Times New Roman" w:hAnsi="Verdana" w:cs="Times New Roman"/>
          <w:color w:val="595959"/>
          <w:sz w:val="17"/>
          <w:szCs w:val="17"/>
        </w:rPr>
        <w:t xml:space="preserve">Show the students the cover of the book with its very simple title: </w:t>
      </w:r>
      <w:r w:rsidRPr="0047589F">
        <w:rPr>
          <w:rFonts w:ascii="Verdana" w:eastAsia="Times New Roman" w:hAnsi="Verdana" w:cs="Times New Roman"/>
          <w:i/>
          <w:iCs/>
          <w:color w:val="595959"/>
          <w:sz w:val="17"/>
          <w:szCs w:val="17"/>
        </w:rPr>
        <w:t>Yo! Yes?</w:t>
      </w:r>
      <w:r w:rsidRPr="0047589F">
        <w:rPr>
          <w:rFonts w:ascii="Verdana" w:eastAsia="Times New Roman" w:hAnsi="Verdana" w:cs="Times New Roman"/>
          <w:color w:val="595959"/>
          <w:sz w:val="17"/>
          <w:szCs w:val="17"/>
        </w:rPr>
        <w:t xml:space="preserve"> Ask how someone would say those words? </w:t>
      </w:r>
      <w:r w:rsidRPr="0047589F">
        <w:rPr>
          <w:rFonts w:ascii="Verdana" w:eastAsia="Times New Roman" w:hAnsi="Verdana" w:cs="Times New Roman"/>
          <w:color w:val="595959"/>
          <w:sz w:val="17"/>
          <w:szCs w:val="17"/>
        </w:rPr>
        <w:lastRenderedPageBreak/>
        <w:t>YO! YES? As you read the book with the students, have the boys read one page, and the girls the opposite page. As they focus on the illustrations and the way the author ends each sentence, they will know how to read the words, and a story will be created in their minds. Follow this reading with other books so that the children learn how important it is to read with the end punctuation in mind. (RL.1.6, RF.1.4b, L.1.2b, RL.1.7)</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Class Discussion / Literature</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Tell the students that fables are stories that teach us a lesson. The characters in the story are usually animals and have one main characteristic. Read the familiar  fable, “The Tortoise and the Hare.” Ask students what they can tell you about the tortoise. (He’s slow, but steady.) What can they tell about the hare? (He’s fast, but undependable.) Create a chart with cells for the title, characters (with one characteristic each), setting, key events (i.e., from the beginning, middle, and end), and the lesson learned (i.e., the moral of the story). As you read each fable in this unit, continue to fill in the chart. Give students more and more responsibility for filling in the characters, setting, and key events of a fable. Assess understanding at the end of the unit by reading a fable and then have each child write or dictate the entries on his or her own chart. (RL.1.3, RL.1.2)</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Class Activity / Literature</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Tell the students that the Indian fable, “The Blind Men and the Elephant” is the original telling of a fable more commonly known as “Seven Blind Mice.” Read the original story first and then read “Seven Blind Mice.” (Read aloud to students, or they may read on their own if they are able.)  As the two fables are added to the fable story chart, ask the students to explain how these two stories are the same and how they are different. (RL.1.9, RL.1.2)</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Writing / Narrative</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Assign this narrative prompt: “Think of a time when you learned a lesson.” Encourage the students to think about the lessons learned in the fables as they write their own story. Be sure the students focus on the beginning, middle and end (where they tell about the lesson learned). Be sure they include at least two sequenced events, use time cue words, provide some details, and include a sense of closure (W.1.3, W.1.5, RL.1.2)</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Class Discussion / Language</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 xml:space="preserve">One of the life lessons focused on in this unit is “manners.” With the students, create a list of “lunchroom manners” using a book such as </w:t>
      </w:r>
      <w:r w:rsidRPr="0047589F">
        <w:rPr>
          <w:rFonts w:ascii="Verdana" w:eastAsia="Times New Roman" w:hAnsi="Verdana" w:cs="Times New Roman"/>
          <w:i/>
          <w:iCs/>
          <w:color w:val="595959"/>
          <w:sz w:val="17"/>
          <w:szCs w:val="17"/>
        </w:rPr>
        <w:t>Manners</w:t>
      </w:r>
      <w:r w:rsidRPr="0047589F">
        <w:rPr>
          <w:rFonts w:ascii="Verdana" w:eastAsia="Times New Roman" w:hAnsi="Verdana" w:cs="Times New Roman"/>
          <w:color w:val="595959"/>
          <w:sz w:val="17"/>
          <w:szCs w:val="17"/>
        </w:rPr>
        <w:t xml:space="preserve"> (Aliki). Students should dictate the sentences while you write them on sentence strips. In this writing lesson, focus on writing complete sentences with subject-verb agreement. To practice handwriting and correct sentence construction, have the students copy some of the sentences.  A follow-up to this lesson would be a humorous list of “lunchroom manners” inspired by Prelutsky and Silverstein and written in poetic form. (SL.1.6, L.1.1c, L.1.1e, L.1.1j)</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Independent Reading / Informational Text</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 xml:space="preserve">Introduce the book </w:t>
      </w:r>
      <w:r w:rsidRPr="0047589F">
        <w:rPr>
          <w:rFonts w:ascii="Verdana" w:eastAsia="Times New Roman" w:hAnsi="Verdana" w:cs="Times New Roman"/>
          <w:i/>
          <w:iCs/>
          <w:color w:val="595959"/>
          <w:sz w:val="17"/>
          <w:szCs w:val="17"/>
        </w:rPr>
        <w:t>A Weed is a Flower: The Story of George Washington Carver</w:t>
      </w:r>
      <w:r w:rsidRPr="0047589F">
        <w:rPr>
          <w:rFonts w:ascii="Verdana" w:eastAsia="Times New Roman" w:hAnsi="Verdana" w:cs="Times New Roman"/>
          <w:color w:val="595959"/>
          <w:sz w:val="17"/>
          <w:szCs w:val="17"/>
        </w:rPr>
        <w:t>. Explain that illustrations and text are both very important in a book. Guide students as they read by asking them first to think about what you can learn from the illustrations. Create a two-column chart with “illustrations” on one side and “text” on the other side. When students learn something from studying the illustration, they will write it on a Post-It note and put it in the book. Use the Post-Its to guide the discussion when they are finished reading. Repeat the activity with learning from the text. (RI.1.6)</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Art Connection / Language</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 xml:space="preserve">After students have read about George Washington Carver’s love of nature, introduce them to an artist who also focused on nature and who lived during the same time period: Georgia O’Keeffe. Both of their names come from the Greek root “geo” meaning “earth.”  Tell the students to look at some of Georgia O’Keefe’s </w:t>
      </w:r>
      <w:r w:rsidRPr="0047589F">
        <w:rPr>
          <w:rFonts w:ascii="Verdana" w:eastAsia="Times New Roman" w:hAnsi="Verdana" w:cs="Times New Roman"/>
          <w:color w:val="595959"/>
          <w:sz w:val="17"/>
          <w:szCs w:val="17"/>
        </w:rPr>
        <w:lastRenderedPageBreak/>
        <w:t xml:space="preserve">artwork. Ask them to use describing words (i.e., </w:t>
      </w:r>
      <w:r w:rsidRPr="0047589F">
        <w:rPr>
          <w:rFonts w:ascii="Verdana" w:eastAsia="Times New Roman" w:hAnsi="Verdana" w:cs="Times New Roman"/>
          <w:i/>
          <w:iCs/>
          <w:color w:val="595959"/>
          <w:sz w:val="17"/>
          <w:szCs w:val="17"/>
        </w:rPr>
        <w:t>adjectives</w:t>
      </w:r>
      <w:r w:rsidRPr="0047589F">
        <w:rPr>
          <w:rFonts w:ascii="Verdana" w:eastAsia="Times New Roman" w:hAnsi="Verdana" w:cs="Times New Roman"/>
          <w:color w:val="595959"/>
          <w:sz w:val="17"/>
          <w:szCs w:val="17"/>
        </w:rPr>
        <w:t>) to discuss what they see in her work. (L.1.5d, L.1.1f)</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When you are finished with the art description activity, read these quotations and have the children write a response. (L.1.1j)</w:t>
      </w:r>
    </w:p>
    <w:p w:rsidR="0047589F" w:rsidRPr="0047589F" w:rsidRDefault="0047589F" w:rsidP="0047589F">
      <w:pPr>
        <w:spacing w:after="120" w:line="255" w:lineRule="atLeast"/>
        <w:ind w:left="3780"/>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“Nobody sees a flower, really, it is so small. We haven't time—and to see takes time, like to have a friend takes time.” Georgia O’Keeffe</w:t>
      </w:r>
    </w:p>
    <w:p w:rsidR="0047589F" w:rsidRPr="0047589F" w:rsidRDefault="0047589F" w:rsidP="0047589F">
      <w:pPr>
        <w:spacing w:after="120" w:line="255" w:lineRule="atLeast"/>
        <w:ind w:left="3780"/>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“If I could paint the flower exactly as I see it no one would see what I see because I would paint it small like the flower is small. So I said to myself—‘I'll paint what I see—what the flower is to me, but I'll paint it big, and they will be surprised into taking time to look at it - I will make even busy New Yorkers take time to see what I see of flowers.” Georgia O’Keeffe</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Writing / Informational Text</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After reading several books about electricity, create a list of rules for safety (e.g., avoiding electrical outlets with wet hands). Divide the rules evenly among the students and assign the task of creating a safety poster for each one. Each student will write a rule neatly and show additional information (i.e., the application of the rule) in his or her illustration. Create sets of posters and allow students to present their rules to another classroom or grade level. (W.1.2, RI.1.6, SL.1.5, SL.1.6)</w:t>
      </w:r>
    </w:p>
    <w:p w:rsidR="0047589F" w:rsidRPr="0047589F" w:rsidRDefault="0047589F" w:rsidP="0047589F">
      <w:pPr>
        <w:numPr>
          <w:ilvl w:val="0"/>
          <w:numId w:val="1"/>
        </w:numPr>
        <w:spacing w:after="45" w:line="270" w:lineRule="atLeast"/>
        <w:ind w:left="3180"/>
        <w:textAlignment w:val="top"/>
        <w:rPr>
          <w:rFonts w:ascii="Georgia" w:eastAsia="Times New Roman" w:hAnsi="Georgia" w:cs="Times New Roman"/>
          <w:color w:val="595959"/>
          <w:sz w:val="21"/>
          <w:szCs w:val="21"/>
        </w:rPr>
      </w:pPr>
    </w:p>
    <w:p w:rsidR="0047589F" w:rsidRPr="0047589F" w:rsidRDefault="0047589F" w:rsidP="0047589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47589F">
          <w:rPr>
            <w:rFonts w:ascii="Verdana" w:eastAsia="Times New Roman" w:hAnsi="Verdana" w:cs="Times New Roman"/>
            <w:color w:val="000000"/>
            <w:sz w:val="17"/>
            <w:szCs w:val="17"/>
          </w:rPr>
          <w:t>Show All</w:t>
        </w:r>
      </w:hyperlink>
      <w:r w:rsidRPr="0047589F">
        <w:rPr>
          <w:rFonts w:ascii="Verdana" w:eastAsia="Times New Roman" w:hAnsi="Verdana" w:cs="Times New Roman"/>
          <w:color w:val="867F69"/>
          <w:sz w:val="17"/>
          <w:szCs w:val="17"/>
        </w:rPr>
        <w:t xml:space="preserve"> | </w:t>
      </w:r>
      <w:hyperlink r:id="rId33" w:history="1">
        <w:r w:rsidRPr="0047589F">
          <w:rPr>
            <w:rFonts w:ascii="Verdana" w:eastAsia="Times New Roman" w:hAnsi="Verdana" w:cs="Times New Roman"/>
            <w:color w:val="000000"/>
            <w:sz w:val="17"/>
            <w:szCs w:val="17"/>
          </w:rPr>
          <w:t>Hide All</w:t>
        </w:r>
      </w:hyperlink>
      <w:r w:rsidRPr="0047589F">
        <w:rPr>
          <w:rFonts w:ascii="Verdana" w:eastAsia="Times New Roman" w:hAnsi="Verdana" w:cs="Times New Roman"/>
          <w:color w:val="867F69"/>
          <w:sz w:val="17"/>
          <w:szCs w:val="17"/>
        </w:rPr>
        <w:t xml:space="preserve"> | </w:t>
      </w:r>
      <w:hyperlink r:id="rId34" w:anchor="top" w:history="1">
        <w:r w:rsidRPr="0047589F">
          <w:rPr>
            <w:rFonts w:ascii="Verdana" w:eastAsia="Times New Roman" w:hAnsi="Verdana" w:cs="Times New Roman"/>
            <w:color w:val="000000"/>
            <w:sz w:val="17"/>
            <w:szCs w:val="17"/>
          </w:rPr>
          <w:t>Top</w:t>
        </w:r>
      </w:hyperlink>
      <w:r w:rsidRPr="0047589F">
        <w:rPr>
          <w:rFonts w:ascii="Georgia" w:eastAsia="Times New Roman" w:hAnsi="Georgia" w:cs="Times New Roman"/>
          <w:color w:val="595959"/>
          <w:sz w:val="21"/>
          <w:szCs w:val="21"/>
        </w:rPr>
        <w:t xml:space="preserve"> </w:t>
      </w:r>
    </w:p>
    <w:p w:rsidR="0047589F" w:rsidRPr="0047589F" w:rsidRDefault="0047589F" w:rsidP="0047589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7589F">
        <w:rPr>
          <w:rFonts w:ascii="Georgia" w:eastAsia="Times New Roman" w:hAnsi="Georgia" w:cs="Times New Roman"/>
          <w:b/>
          <w:bCs/>
          <w:caps/>
          <w:color w:val="FFFFFF"/>
          <w:spacing w:val="15"/>
          <w:sz w:val="26"/>
          <w:szCs w:val="26"/>
        </w:rPr>
        <w:t>Reading Foundations</w:t>
      </w:r>
    </w:p>
    <w:p w:rsidR="0047589F" w:rsidRPr="0047589F" w:rsidRDefault="0047589F" w:rsidP="0047589F">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47589F">
        <w:rPr>
          <w:rFonts w:ascii="Arial Black" w:eastAsia="Times New Roman" w:hAnsi="Arial Black" w:cs="Times New Roman"/>
          <w:b/>
          <w:bCs/>
          <w:caps/>
          <w:color w:val="000000"/>
          <w:spacing w:val="15"/>
          <w:sz w:val="17"/>
          <w:szCs w:val="17"/>
        </w:rPr>
        <w:t>A Pacing Guide for Reading Instruction</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awareness,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47589F" w:rsidRPr="0047589F" w:rsidRDefault="0047589F" w:rsidP="0047589F">
      <w:pPr>
        <w:shd w:val="clear" w:color="auto" w:fill="EFF3F4"/>
        <w:spacing w:after="120" w:line="255" w:lineRule="atLeast"/>
        <w:textAlignment w:val="top"/>
        <w:rPr>
          <w:rFonts w:ascii="Verdana" w:eastAsia="Times New Roman" w:hAnsi="Verdana" w:cs="Times New Roman"/>
          <w:color w:val="595959"/>
          <w:sz w:val="17"/>
          <w:szCs w:val="17"/>
        </w:rPr>
      </w:pPr>
      <w:hyperlink r:id="rId35" w:history="1">
        <w:r w:rsidRPr="0047589F">
          <w:rPr>
            <w:rFonts w:ascii="Verdana" w:eastAsia="Times New Roman" w:hAnsi="Verdana" w:cs="Times New Roman"/>
            <w:color w:val="000000"/>
            <w:sz w:val="17"/>
            <w:szCs w:val="17"/>
            <w:u w:val="single"/>
          </w:rPr>
          <w:t>Reading Foundations and Activities (1: Units 1-3)</w:t>
        </w:r>
      </w:hyperlink>
    </w:p>
    <w:p w:rsidR="0047589F" w:rsidRPr="0047589F" w:rsidRDefault="0047589F" w:rsidP="0047589F">
      <w:pPr>
        <w:shd w:val="clear" w:color="auto" w:fill="EFF3F4"/>
        <w:spacing w:line="255" w:lineRule="atLeast"/>
        <w:textAlignment w:val="top"/>
        <w:rPr>
          <w:rFonts w:ascii="Verdana" w:eastAsia="Times New Roman" w:hAnsi="Verdana" w:cs="Times New Roman"/>
          <w:color w:val="595959"/>
          <w:sz w:val="17"/>
          <w:szCs w:val="17"/>
        </w:rPr>
      </w:pPr>
      <w:hyperlink r:id="rId36" w:history="1">
        <w:r w:rsidRPr="0047589F">
          <w:rPr>
            <w:rFonts w:ascii="Verdana" w:eastAsia="Times New Roman" w:hAnsi="Verdana" w:cs="Times New Roman"/>
            <w:color w:val="000000"/>
            <w:sz w:val="17"/>
            <w:szCs w:val="17"/>
            <w:u w:val="single"/>
          </w:rPr>
          <w:t>Reading Foundations and Activities (1: Units 4-6)</w:t>
        </w:r>
      </w:hyperlink>
    </w:p>
    <w:p w:rsidR="0047589F" w:rsidRPr="0047589F" w:rsidRDefault="0047589F" w:rsidP="0047589F">
      <w:pPr>
        <w:numPr>
          <w:ilvl w:val="0"/>
          <w:numId w:val="1"/>
        </w:numPr>
        <w:spacing w:after="45" w:line="270" w:lineRule="atLeast"/>
        <w:ind w:left="3180"/>
        <w:textAlignment w:val="top"/>
        <w:rPr>
          <w:rFonts w:ascii="Georgia" w:eastAsia="Times New Roman" w:hAnsi="Georgia" w:cs="Times New Roman"/>
          <w:color w:val="595959"/>
          <w:sz w:val="21"/>
          <w:szCs w:val="21"/>
        </w:rPr>
      </w:pPr>
    </w:p>
    <w:p w:rsidR="0047589F" w:rsidRPr="0047589F" w:rsidRDefault="0047589F" w:rsidP="0047589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7" w:history="1">
        <w:r w:rsidRPr="0047589F">
          <w:rPr>
            <w:rFonts w:ascii="Verdana" w:eastAsia="Times New Roman" w:hAnsi="Verdana" w:cs="Times New Roman"/>
            <w:color w:val="000000"/>
            <w:sz w:val="17"/>
            <w:szCs w:val="17"/>
          </w:rPr>
          <w:t>Show All</w:t>
        </w:r>
      </w:hyperlink>
      <w:r w:rsidRPr="0047589F">
        <w:rPr>
          <w:rFonts w:ascii="Verdana" w:eastAsia="Times New Roman" w:hAnsi="Verdana" w:cs="Times New Roman"/>
          <w:color w:val="867F69"/>
          <w:sz w:val="17"/>
          <w:szCs w:val="17"/>
        </w:rPr>
        <w:t xml:space="preserve"> | </w:t>
      </w:r>
      <w:hyperlink r:id="rId38" w:history="1">
        <w:r w:rsidRPr="0047589F">
          <w:rPr>
            <w:rFonts w:ascii="Verdana" w:eastAsia="Times New Roman" w:hAnsi="Verdana" w:cs="Times New Roman"/>
            <w:color w:val="000000"/>
            <w:sz w:val="17"/>
            <w:szCs w:val="17"/>
          </w:rPr>
          <w:t>Hide All</w:t>
        </w:r>
      </w:hyperlink>
      <w:r w:rsidRPr="0047589F">
        <w:rPr>
          <w:rFonts w:ascii="Verdana" w:eastAsia="Times New Roman" w:hAnsi="Verdana" w:cs="Times New Roman"/>
          <w:color w:val="867F69"/>
          <w:sz w:val="17"/>
          <w:szCs w:val="17"/>
        </w:rPr>
        <w:t xml:space="preserve"> | </w:t>
      </w:r>
      <w:hyperlink r:id="rId39" w:anchor="top" w:history="1">
        <w:r w:rsidRPr="0047589F">
          <w:rPr>
            <w:rFonts w:ascii="Verdana" w:eastAsia="Times New Roman" w:hAnsi="Verdana" w:cs="Times New Roman"/>
            <w:color w:val="000000"/>
            <w:sz w:val="17"/>
            <w:szCs w:val="17"/>
          </w:rPr>
          <w:t>Top</w:t>
        </w:r>
      </w:hyperlink>
      <w:r w:rsidRPr="0047589F">
        <w:rPr>
          <w:rFonts w:ascii="Georgia" w:eastAsia="Times New Roman" w:hAnsi="Georgia" w:cs="Times New Roman"/>
          <w:color w:val="595959"/>
          <w:sz w:val="21"/>
          <w:szCs w:val="21"/>
        </w:rPr>
        <w:t xml:space="preserve"> </w:t>
      </w:r>
    </w:p>
    <w:p w:rsidR="0047589F" w:rsidRPr="0047589F" w:rsidRDefault="0047589F" w:rsidP="0047589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7589F">
        <w:rPr>
          <w:rFonts w:ascii="Georgia" w:eastAsia="Times New Roman" w:hAnsi="Georgia" w:cs="Times New Roman"/>
          <w:b/>
          <w:bCs/>
          <w:caps/>
          <w:color w:val="FFFFFF"/>
          <w:spacing w:val="15"/>
          <w:sz w:val="26"/>
          <w:szCs w:val="26"/>
        </w:rPr>
        <w:t>Additional Resources</w:t>
      </w:r>
    </w:p>
    <w:p w:rsidR="0047589F" w:rsidRPr="0047589F" w:rsidRDefault="0047589F" w:rsidP="0047589F">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40" w:anchor="tabs" w:history="1">
        <w:r w:rsidRPr="0047589F">
          <w:rPr>
            <w:rFonts w:ascii="Verdana" w:eastAsia="Times New Roman" w:hAnsi="Verdana" w:cs="Times New Roman"/>
            <w:color w:val="000000"/>
            <w:sz w:val="17"/>
            <w:szCs w:val="17"/>
            <w:u w:val="single"/>
          </w:rPr>
          <w:t>Building a Matrix for Leo Lionni Books: An Author Study</w:t>
        </w:r>
      </w:hyperlink>
      <w:r w:rsidRPr="0047589F">
        <w:rPr>
          <w:rFonts w:ascii="Verdana" w:eastAsia="Times New Roman" w:hAnsi="Verdana" w:cs="Times New Roman"/>
          <w:color w:val="595959"/>
          <w:sz w:val="17"/>
          <w:szCs w:val="17"/>
        </w:rPr>
        <w:t> (ReadWriteThink) (RL.1.9)</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hyperlink r:id="rId41" w:history="1">
        <w:r w:rsidRPr="0047589F">
          <w:rPr>
            <w:rFonts w:ascii="Verdana" w:eastAsia="Times New Roman" w:hAnsi="Verdana" w:cs="Times New Roman"/>
            <w:color w:val="000000"/>
            <w:sz w:val="17"/>
            <w:szCs w:val="17"/>
            <w:u w:val="single"/>
          </w:rPr>
          <w:t>Aesop and Ananse: Animal Fables and Trickster Tales</w:t>
        </w:r>
      </w:hyperlink>
      <w:r w:rsidRPr="0047589F">
        <w:rPr>
          <w:rFonts w:ascii="Verdana" w:eastAsia="Times New Roman" w:hAnsi="Verdana" w:cs="Times New Roman"/>
          <w:color w:val="595959"/>
          <w:sz w:val="17"/>
          <w:szCs w:val="17"/>
        </w:rPr>
        <w:t xml:space="preserve"> (National Endowment for the Humanities) (RL.1.2)</w:t>
      </w:r>
    </w:p>
    <w:p w:rsidR="0047589F" w:rsidRPr="0047589F" w:rsidRDefault="0047589F" w:rsidP="0047589F">
      <w:pPr>
        <w:spacing w:after="120" w:line="255" w:lineRule="atLeast"/>
        <w:textAlignment w:val="top"/>
        <w:rPr>
          <w:rFonts w:ascii="Verdana" w:eastAsia="Times New Roman" w:hAnsi="Verdana" w:cs="Times New Roman"/>
          <w:color w:val="595959"/>
          <w:sz w:val="17"/>
          <w:szCs w:val="17"/>
        </w:rPr>
      </w:pPr>
      <w:hyperlink r:id="rId42" w:history="1">
        <w:r w:rsidRPr="0047589F">
          <w:rPr>
            <w:rFonts w:ascii="Verdana" w:eastAsia="Times New Roman" w:hAnsi="Verdana" w:cs="Times New Roman"/>
            <w:color w:val="000000"/>
            <w:sz w:val="17"/>
            <w:szCs w:val="17"/>
            <w:u w:val="single"/>
          </w:rPr>
          <w:t>The Georgia O'Keeffe Museum</w:t>
        </w:r>
      </w:hyperlink>
    </w:p>
    <w:p w:rsidR="0047589F" w:rsidRPr="0047589F" w:rsidRDefault="0047589F" w:rsidP="0047589F">
      <w:pPr>
        <w:numPr>
          <w:ilvl w:val="0"/>
          <w:numId w:val="1"/>
        </w:numPr>
        <w:spacing w:after="45" w:line="270" w:lineRule="atLeast"/>
        <w:ind w:left="3180"/>
        <w:textAlignment w:val="top"/>
        <w:rPr>
          <w:rFonts w:ascii="Georgia" w:eastAsia="Times New Roman" w:hAnsi="Georgia" w:cs="Times New Roman"/>
          <w:color w:val="595959"/>
          <w:sz w:val="21"/>
          <w:szCs w:val="21"/>
        </w:rPr>
      </w:pPr>
    </w:p>
    <w:p w:rsidR="0047589F" w:rsidRPr="0047589F" w:rsidRDefault="0047589F" w:rsidP="0047589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3" w:history="1">
        <w:r w:rsidRPr="0047589F">
          <w:rPr>
            <w:rFonts w:ascii="Verdana" w:eastAsia="Times New Roman" w:hAnsi="Verdana" w:cs="Times New Roman"/>
            <w:color w:val="000000"/>
            <w:sz w:val="17"/>
            <w:szCs w:val="17"/>
          </w:rPr>
          <w:t>Show All</w:t>
        </w:r>
      </w:hyperlink>
      <w:r w:rsidRPr="0047589F">
        <w:rPr>
          <w:rFonts w:ascii="Verdana" w:eastAsia="Times New Roman" w:hAnsi="Verdana" w:cs="Times New Roman"/>
          <w:color w:val="867F69"/>
          <w:sz w:val="17"/>
          <w:szCs w:val="17"/>
        </w:rPr>
        <w:t xml:space="preserve"> | </w:t>
      </w:r>
      <w:hyperlink r:id="rId44" w:history="1">
        <w:r w:rsidRPr="0047589F">
          <w:rPr>
            <w:rFonts w:ascii="Verdana" w:eastAsia="Times New Roman" w:hAnsi="Verdana" w:cs="Times New Roman"/>
            <w:color w:val="000000"/>
            <w:sz w:val="17"/>
            <w:szCs w:val="17"/>
          </w:rPr>
          <w:t>Hide All</w:t>
        </w:r>
      </w:hyperlink>
      <w:r w:rsidRPr="0047589F">
        <w:rPr>
          <w:rFonts w:ascii="Verdana" w:eastAsia="Times New Roman" w:hAnsi="Verdana" w:cs="Times New Roman"/>
          <w:color w:val="867F69"/>
          <w:sz w:val="17"/>
          <w:szCs w:val="17"/>
        </w:rPr>
        <w:t xml:space="preserve"> | </w:t>
      </w:r>
      <w:hyperlink r:id="rId45" w:anchor="top" w:history="1">
        <w:r w:rsidRPr="0047589F">
          <w:rPr>
            <w:rFonts w:ascii="Verdana" w:eastAsia="Times New Roman" w:hAnsi="Verdana" w:cs="Times New Roman"/>
            <w:color w:val="000000"/>
            <w:sz w:val="17"/>
            <w:szCs w:val="17"/>
          </w:rPr>
          <w:t>Top</w:t>
        </w:r>
      </w:hyperlink>
      <w:r w:rsidRPr="0047589F">
        <w:rPr>
          <w:rFonts w:ascii="Georgia" w:eastAsia="Times New Roman" w:hAnsi="Georgia" w:cs="Times New Roman"/>
          <w:color w:val="595959"/>
          <w:sz w:val="21"/>
          <w:szCs w:val="21"/>
        </w:rPr>
        <w:t xml:space="preserve"> </w:t>
      </w:r>
    </w:p>
    <w:p w:rsidR="0047589F" w:rsidRPr="0047589F" w:rsidRDefault="0047589F" w:rsidP="0047589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7589F">
        <w:rPr>
          <w:rFonts w:ascii="Georgia" w:eastAsia="Times New Roman" w:hAnsi="Georgia" w:cs="Times New Roman"/>
          <w:b/>
          <w:bCs/>
          <w:caps/>
          <w:color w:val="FFFFFF"/>
          <w:spacing w:val="15"/>
          <w:sz w:val="26"/>
          <w:szCs w:val="26"/>
        </w:rPr>
        <w:t>Terminology</w:t>
      </w:r>
    </w:p>
    <w:p w:rsidR="0047589F" w:rsidRPr="0047589F" w:rsidRDefault="0047589F" w:rsidP="0047589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lastRenderedPageBreak/>
        <w:t>adjectives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affixes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characters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complete sentences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declarative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end punctuation</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exclamation mark</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exclamatory</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fable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imperative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interrogative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key events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lesson</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message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moral</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narratives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period</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question mark</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revision</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setting</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verbs</w:t>
      </w:r>
    </w:p>
    <w:p w:rsidR="0047589F" w:rsidRPr="0047589F" w:rsidRDefault="0047589F" w:rsidP="0047589F">
      <w:pPr>
        <w:numPr>
          <w:ilvl w:val="0"/>
          <w:numId w:val="1"/>
        </w:numPr>
        <w:spacing w:after="45" w:line="270" w:lineRule="atLeast"/>
        <w:ind w:left="3180"/>
        <w:textAlignment w:val="top"/>
        <w:rPr>
          <w:rFonts w:ascii="Georgia" w:eastAsia="Times New Roman" w:hAnsi="Georgia" w:cs="Times New Roman"/>
          <w:color w:val="595959"/>
          <w:sz w:val="21"/>
          <w:szCs w:val="21"/>
        </w:rPr>
      </w:pPr>
    </w:p>
    <w:p w:rsidR="0047589F" w:rsidRPr="0047589F" w:rsidRDefault="0047589F" w:rsidP="0047589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6" w:history="1">
        <w:r w:rsidRPr="0047589F">
          <w:rPr>
            <w:rFonts w:ascii="Verdana" w:eastAsia="Times New Roman" w:hAnsi="Verdana" w:cs="Times New Roman"/>
            <w:color w:val="000000"/>
            <w:sz w:val="17"/>
            <w:szCs w:val="17"/>
          </w:rPr>
          <w:t>Show All</w:t>
        </w:r>
      </w:hyperlink>
      <w:r w:rsidRPr="0047589F">
        <w:rPr>
          <w:rFonts w:ascii="Verdana" w:eastAsia="Times New Roman" w:hAnsi="Verdana" w:cs="Times New Roman"/>
          <w:color w:val="867F69"/>
          <w:sz w:val="17"/>
          <w:szCs w:val="17"/>
        </w:rPr>
        <w:t xml:space="preserve"> | </w:t>
      </w:r>
      <w:hyperlink r:id="rId47" w:history="1">
        <w:r w:rsidRPr="0047589F">
          <w:rPr>
            <w:rFonts w:ascii="Verdana" w:eastAsia="Times New Roman" w:hAnsi="Verdana" w:cs="Times New Roman"/>
            <w:color w:val="000000"/>
            <w:sz w:val="17"/>
            <w:szCs w:val="17"/>
          </w:rPr>
          <w:t>Hide All</w:t>
        </w:r>
      </w:hyperlink>
      <w:r w:rsidRPr="0047589F">
        <w:rPr>
          <w:rFonts w:ascii="Verdana" w:eastAsia="Times New Roman" w:hAnsi="Verdana" w:cs="Times New Roman"/>
          <w:color w:val="867F69"/>
          <w:sz w:val="17"/>
          <w:szCs w:val="17"/>
        </w:rPr>
        <w:t xml:space="preserve"> | </w:t>
      </w:r>
      <w:hyperlink r:id="rId48" w:anchor="top" w:history="1">
        <w:r w:rsidRPr="0047589F">
          <w:rPr>
            <w:rFonts w:ascii="Verdana" w:eastAsia="Times New Roman" w:hAnsi="Verdana" w:cs="Times New Roman"/>
            <w:color w:val="000000"/>
            <w:sz w:val="17"/>
            <w:szCs w:val="17"/>
          </w:rPr>
          <w:t>Top</w:t>
        </w:r>
      </w:hyperlink>
      <w:r w:rsidRPr="0047589F">
        <w:rPr>
          <w:rFonts w:ascii="Georgia" w:eastAsia="Times New Roman" w:hAnsi="Georgia" w:cs="Times New Roman"/>
          <w:color w:val="595959"/>
          <w:sz w:val="21"/>
          <w:szCs w:val="21"/>
        </w:rPr>
        <w:t xml:space="preserve"> </w:t>
      </w:r>
    </w:p>
    <w:p w:rsidR="0047589F" w:rsidRPr="0047589F" w:rsidRDefault="0047589F" w:rsidP="0047589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7589F">
        <w:rPr>
          <w:rFonts w:ascii="Georgia" w:eastAsia="Times New Roman" w:hAnsi="Georgia" w:cs="Times New Roman"/>
          <w:b/>
          <w:bCs/>
          <w:caps/>
          <w:color w:val="FFFFFF"/>
          <w:spacing w:val="15"/>
          <w:sz w:val="26"/>
          <w:szCs w:val="26"/>
        </w:rPr>
        <w:t>Making Interdisciplinary Connections</w:t>
      </w:r>
    </w:p>
    <w:p w:rsidR="0047589F" w:rsidRPr="0047589F" w:rsidRDefault="0047589F" w:rsidP="0047589F">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This unit teaches:</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Art</w:t>
      </w:r>
      <w:r w:rsidRPr="0047589F">
        <w:rPr>
          <w:rFonts w:ascii="Verdana" w:eastAsia="Times New Roman" w:hAnsi="Verdana" w:cs="Times New Roman"/>
          <w:color w:val="595959"/>
          <w:sz w:val="17"/>
          <w:szCs w:val="17"/>
        </w:rPr>
        <w:t>: The still lifes of Georgia O’Keeffe</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Science</w:t>
      </w:r>
      <w:r w:rsidRPr="0047589F">
        <w:rPr>
          <w:rFonts w:ascii="Verdana" w:eastAsia="Times New Roman" w:hAnsi="Verdana" w:cs="Times New Roman"/>
          <w:color w:val="595959"/>
          <w:sz w:val="17"/>
          <w:szCs w:val="17"/>
        </w:rPr>
        <w:t xml:space="preserve">: </w:t>
      </w:r>
    </w:p>
    <w:p w:rsidR="0047589F" w:rsidRPr="0047589F" w:rsidRDefault="0047589F" w:rsidP="0047589F">
      <w:pPr>
        <w:numPr>
          <w:ilvl w:val="3"/>
          <w:numId w:val="1"/>
        </w:numPr>
        <w:spacing w:after="45" w:line="255" w:lineRule="atLeast"/>
        <w:ind w:left="3630"/>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Scientists (e.g., George Washington Carver, Thomas Edison)</w:t>
      </w:r>
    </w:p>
    <w:p w:rsidR="0047589F" w:rsidRPr="0047589F" w:rsidRDefault="0047589F" w:rsidP="0047589F">
      <w:pPr>
        <w:numPr>
          <w:ilvl w:val="3"/>
          <w:numId w:val="1"/>
        </w:numPr>
        <w:spacing w:after="45" w:line="255" w:lineRule="atLeast"/>
        <w:ind w:left="3630"/>
        <w:textAlignment w:val="top"/>
        <w:rPr>
          <w:rFonts w:ascii="Verdana" w:eastAsia="Times New Roman" w:hAnsi="Verdana" w:cs="Times New Roman"/>
          <w:color w:val="595959"/>
          <w:sz w:val="17"/>
          <w:szCs w:val="17"/>
        </w:rPr>
      </w:pPr>
      <w:r w:rsidRPr="0047589F">
        <w:rPr>
          <w:rFonts w:ascii="Verdana" w:eastAsia="Times New Roman" w:hAnsi="Verdana" w:cs="Times New Roman"/>
          <w:color w:val="595959"/>
          <w:sz w:val="17"/>
          <w:szCs w:val="17"/>
        </w:rPr>
        <w:t>Electricity (e.g., basic principles, safety rules)</w:t>
      </w:r>
    </w:p>
    <w:p w:rsidR="0047589F" w:rsidRPr="0047589F" w:rsidRDefault="0047589F" w:rsidP="0047589F">
      <w:pPr>
        <w:spacing w:after="60" w:line="240" w:lineRule="atLeast"/>
        <w:textAlignment w:val="top"/>
        <w:outlineLvl w:val="4"/>
        <w:rPr>
          <w:rFonts w:ascii="Georgia" w:eastAsia="Times New Roman" w:hAnsi="Georgia" w:cs="Times New Roman"/>
          <w:b/>
          <w:bCs/>
          <w:color w:val="842A30"/>
          <w:sz w:val="21"/>
          <w:szCs w:val="21"/>
        </w:rPr>
      </w:pPr>
      <w:r w:rsidRPr="0047589F">
        <w:rPr>
          <w:rFonts w:ascii="Georgia" w:eastAsia="Times New Roman" w:hAnsi="Georgia" w:cs="Times New Roman"/>
          <w:b/>
          <w:bCs/>
          <w:color w:val="842A30"/>
          <w:sz w:val="21"/>
          <w:szCs w:val="21"/>
        </w:rPr>
        <w:t>This unit could be extended to teach:</w:t>
      </w:r>
    </w:p>
    <w:p w:rsidR="0047589F" w:rsidRPr="0047589F" w:rsidRDefault="0047589F" w:rsidP="0047589F">
      <w:pPr>
        <w:numPr>
          <w:ilvl w:val="2"/>
          <w:numId w:val="1"/>
        </w:numPr>
        <w:spacing w:after="45" w:line="255" w:lineRule="atLeast"/>
        <w:ind w:left="3405"/>
        <w:textAlignment w:val="top"/>
        <w:rPr>
          <w:rFonts w:ascii="Verdana" w:eastAsia="Times New Roman" w:hAnsi="Verdana" w:cs="Times New Roman"/>
          <w:color w:val="595959"/>
          <w:sz w:val="17"/>
          <w:szCs w:val="17"/>
        </w:rPr>
      </w:pPr>
      <w:r w:rsidRPr="0047589F">
        <w:rPr>
          <w:rFonts w:ascii="Verdana" w:eastAsia="Times New Roman" w:hAnsi="Verdana" w:cs="Times New Roman"/>
          <w:b/>
          <w:bCs/>
          <w:color w:val="595959"/>
          <w:sz w:val="17"/>
          <w:szCs w:val="17"/>
        </w:rPr>
        <w:t>Science</w:t>
      </w:r>
      <w:r w:rsidRPr="0047589F">
        <w:rPr>
          <w:rFonts w:ascii="Verdana" w:eastAsia="Times New Roman" w:hAnsi="Verdana" w:cs="Times New Roman"/>
          <w:color w:val="595959"/>
          <w:sz w:val="17"/>
          <w:szCs w:val="17"/>
        </w:rPr>
        <w:t>: Sun (i.e., as a source of energy, light, and heat)</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6CCD"/>
    <w:multiLevelType w:val="multilevel"/>
    <w:tmpl w:val="689A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9F"/>
    <w:rsid w:val="00005EC0"/>
    <w:rsid w:val="0047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908">
      <w:bodyDiv w:val="1"/>
      <w:marLeft w:val="0"/>
      <w:marRight w:val="0"/>
      <w:marTop w:val="0"/>
      <w:marBottom w:val="0"/>
      <w:divBdr>
        <w:top w:val="none" w:sz="0" w:space="0" w:color="auto"/>
        <w:left w:val="none" w:sz="0" w:space="0" w:color="auto"/>
        <w:bottom w:val="none" w:sz="0" w:space="0" w:color="auto"/>
        <w:right w:val="none" w:sz="0" w:space="0" w:color="auto"/>
      </w:divBdr>
      <w:divsChild>
        <w:div w:id="2053722021">
          <w:marLeft w:val="0"/>
          <w:marRight w:val="0"/>
          <w:marTop w:val="0"/>
          <w:marBottom w:val="0"/>
          <w:divBdr>
            <w:top w:val="none" w:sz="0" w:space="0" w:color="auto"/>
            <w:left w:val="none" w:sz="0" w:space="0" w:color="auto"/>
            <w:bottom w:val="none" w:sz="0" w:space="0" w:color="auto"/>
            <w:right w:val="none" w:sz="0" w:space="0" w:color="auto"/>
          </w:divBdr>
          <w:divsChild>
            <w:div w:id="573710611">
              <w:marLeft w:val="0"/>
              <w:marRight w:val="0"/>
              <w:marTop w:val="0"/>
              <w:marBottom w:val="0"/>
              <w:divBdr>
                <w:top w:val="none" w:sz="0" w:space="0" w:color="auto"/>
                <w:left w:val="none" w:sz="0" w:space="0" w:color="auto"/>
                <w:bottom w:val="none" w:sz="0" w:space="0" w:color="auto"/>
                <w:right w:val="none" w:sz="0" w:space="0" w:color="auto"/>
              </w:divBdr>
              <w:divsChild>
                <w:div w:id="652292891">
                  <w:marLeft w:val="0"/>
                  <w:marRight w:val="0"/>
                  <w:marTop w:val="0"/>
                  <w:marBottom w:val="0"/>
                  <w:divBdr>
                    <w:top w:val="none" w:sz="0" w:space="0" w:color="auto"/>
                    <w:left w:val="none" w:sz="0" w:space="0" w:color="auto"/>
                    <w:bottom w:val="none" w:sz="0" w:space="0" w:color="auto"/>
                    <w:right w:val="none" w:sz="0" w:space="0" w:color="auto"/>
                  </w:divBdr>
                  <w:divsChild>
                    <w:div w:id="1101799023">
                      <w:marLeft w:val="3180"/>
                      <w:marRight w:val="0"/>
                      <w:marTop w:val="0"/>
                      <w:marBottom w:val="0"/>
                      <w:divBdr>
                        <w:top w:val="none" w:sz="0" w:space="0" w:color="auto"/>
                        <w:left w:val="none" w:sz="0" w:space="0" w:color="auto"/>
                        <w:bottom w:val="none" w:sz="0" w:space="0" w:color="auto"/>
                        <w:right w:val="none" w:sz="0" w:space="0" w:color="auto"/>
                      </w:divBdr>
                      <w:divsChild>
                        <w:div w:id="2092776279">
                          <w:marLeft w:val="0"/>
                          <w:marRight w:val="0"/>
                          <w:marTop w:val="0"/>
                          <w:marBottom w:val="210"/>
                          <w:divBdr>
                            <w:top w:val="single" w:sz="6" w:space="0" w:color="DCD6C6"/>
                            <w:left w:val="single" w:sz="6" w:space="7" w:color="DCD6C6"/>
                            <w:bottom w:val="single" w:sz="6" w:space="0" w:color="DCD6C6"/>
                            <w:right w:val="single" w:sz="6" w:space="4" w:color="DCD6C6"/>
                          </w:divBdr>
                        </w:div>
                        <w:div w:id="333187475">
                          <w:marLeft w:val="0"/>
                          <w:marRight w:val="0"/>
                          <w:marTop w:val="225"/>
                          <w:marBottom w:val="210"/>
                          <w:divBdr>
                            <w:top w:val="none" w:sz="0" w:space="0" w:color="auto"/>
                            <w:left w:val="none" w:sz="0" w:space="0" w:color="auto"/>
                            <w:bottom w:val="none" w:sz="0" w:space="0" w:color="auto"/>
                            <w:right w:val="none" w:sz="0" w:space="0" w:color="auto"/>
                          </w:divBdr>
                        </w:div>
                        <w:div w:id="1677152273">
                          <w:marLeft w:val="0"/>
                          <w:marRight w:val="0"/>
                          <w:marTop w:val="0"/>
                          <w:marBottom w:val="210"/>
                          <w:divBdr>
                            <w:top w:val="single" w:sz="6" w:space="0" w:color="DCD6C6"/>
                            <w:left w:val="single" w:sz="6" w:space="7" w:color="DCD6C6"/>
                            <w:bottom w:val="single" w:sz="6" w:space="0" w:color="DCD6C6"/>
                            <w:right w:val="single" w:sz="6" w:space="4" w:color="DCD6C6"/>
                          </w:divBdr>
                        </w:div>
                        <w:div w:id="800684649">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core.org/free/index.php/maps/grade_1_unit_3/" TargetMode="External"/><Relationship Id="rId18" Type="http://schemas.openxmlformats.org/officeDocument/2006/relationships/hyperlink" Target="http://commoncore.org/free/index.php/maps/grade_1_unit_3/" TargetMode="External"/><Relationship Id="rId26" Type="http://schemas.openxmlformats.org/officeDocument/2006/relationships/hyperlink" Target="http://www.artsconnected.org/artsnetmn/environ/okeeffe.html" TargetMode="External"/><Relationship Id="rId39" Type="http://schemas.openxmlformats.org/officeDocument/2006/relationships/hyperlink" Target="http://commoncore.org/free/index.php/maps/grade_1_unit_3/" TargetMode="External"/><Relationship Id="rId3" Type="http://schemas.microsoft.com/office/2007/relationships/stylesWithEffects" Target="stylesWithEffects.xml"/><Relationship Id="rId21" Type="http://schemas.openxmlformats.org/officeDocument/2006/relationships/hyperlink" Target="http://www.nga.gov/fcgi-bin/timage_f?object=70179&#8465;=17577&amp;c=20centpa" TargetMode="External"/><Relationship Id="rId34" Type="http://schemas.openxmlformats.org/officeDocument/2006/relationships/hyperlink" Target="http://commoncore.org/free/index.php/maps/grade_1_unit_3/" TargetMode="External"/><Relationship Id="rId42" Type="http://schemas.openxmlformats.org/officeDocument/2006/relationships/hyperlink" Target="http://www.okeeffemuseum.org/" TargetMode="External"/><Relationship Id="rId47" Type="http://schemas.openxmlformats.org/officeDocument/2006/relationships/hyperlink" Target="http://commoncore.org/free/index.php/maps/grade_1_unit_3/" TargetMode="External"/><Relationship Id="rId50" Type="http://schemas.openxmlformats.org/officeDocument/2006/relationships/theme" Target="theme/theme1.xml"/><Relationship Id="rId7" Type="http://schemas.openxmlformats.org/officeDocument/2006/relationships/hyperlink" Target="http://commoncore.org/free/index.php/maps/grade_1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_unit_3/" TargetMode="External"/><Relationship Id="rId25" Type="http://schemas.openxmlformats.org/officeDocument/2006/relationships/hyperlink" Target="http://www.artsconnected.org/artsnetmn/environ/okeeffe.html" TargetMode="External"/><Relationship Id="rId33" Type="http://schemas.openxmlformats.org/officeDocument/2006/relationships/hyperlink" Target="http://commoncore.org/free/index.php/maps/grade_1_unit_3/" TargetMode="External"/><Relationship Id="rId38" Type="http://schemas.openxmlformats.org/officeDocument/2006/relationships/hyperlink" Target="http://commoncore.org/free/index.php/maps/grade_1_unit_3/" TargetMode="External"/><Relationship Id="rId46" Type="http://schemas.openxmlformats.org/officeDocument/2006/relationships/hyperlink" Target="http://commoncore.org/free/index.php/maps/grade_1_unit_3/" TargetMode="External"/><Relationship Id="rId2" Type="http://schemas.openxmlformats.org/officeDocument/2006/relationships/styles" Target="styles.xml"/><Relationship Id="rId16" Type="http://schemas.openxmlformats.org/officeDocument/2006/relationships/hyperlink" Target="http://commoncore.org/free/index.php/maps/grade_1_unit_3/" TargetMode="External"/><Relationship Id="rId20" Type="http://schemas.openxmlformats.org/officeDocument/2006/relationships/hyperlink" Target="http://www.globalgallery.com/enlarge/29789/" TargetMode="External"/><Relationship Id="rId29" Type="http://schemas.openxmlformats.org/officeDocument/2006/relationships/hyperlink" Target="http://commoncore.org/free/index.php/maps/grade_1_unit_3/" TargetMode="External"/><Relationship Id="rId41" Type="http://schemas.openxmlformats.org/officeDocument/2006/relationships/hyperlink" Target="http://edsitement.neh.gov/view_lesson_plan.asp?id=240" TargetMode="External"/><Relationship Id="rId1" Type="http://schemas.openxmlformats.org/officeDocument/2006/relationships/numbering" Target="numbering.xml"/><Relationship Id="rId6" Type="http://schemas.openxmlformats.org/officeDocument/2006/relationships/hyperlink" Target="http://commoncore.org/free/index.php/maps/grade_1_unit_3/" TargetMode="External"/><Relationship Id="rId11" Type="http://schemas.openxmlformats.org/officeDocument/2006/relationships/hyperlink" Target="http://commoncore.org/free/index.php/maps/grade_1_unit_3/" TargetMode="External"/><Relationship Id="rId24" Type="http://schemas.openxmlformats.org/officeDocument/2006/relationships/hyperlink" Target="http://www.imamuseum.org/art/collections/artwork/jimson-weed-okeeffe-georgia" TargetMode="External"/><Relationship Id="rId32" Type="http://schemas.openxmlformats.org/officeDocument/2006/relationships/hyperlink" Target="http://commoncore.org/free/index.php/maps/grade_1_unit_3/" TargetMode="External"/><Relationship Id="rId37" Type="http://schemas.openxmlformats.org/officeDocument/2006/relationships/hyperlink" Target="http://commoncore.org/free/index.php/maps/grade_1_unit_3/" TargetMode="External"/><Relationship Id="rId40" Type="http://schemas.openxmlformats.org/officeDocument/2006/relationships/hyperlink" Target="http://www.readwritethink.org/classroom-resources/lesson-plans/building-matrix-lionni-books-263.html?tab=4" TargetMode="External"/><Relationship Id="rId45" Type="http://schemas.openxmlformats.org/officeDocument/2006/relationships/hyperlink" Target="http://commoncore.org/free/index.php/maps/grade_1_unit_3/" TargetMode="External"/><Relationship Id="rId5" Type="http://schemas.openxmlformats.org/officeDocument/2006/relationships/webSettings" Target="webSettings.xml"/><Relationship Id="rId15" Type="http://schemas.openxmlformats.org/officeDocument/2006/relationships/hyperlink" Target="http://commoncore.org/free/index.php/maps/grade_1_unit_3/" TargetMode="External"/><Relationship Id="rId23" Type="http://schemas.openxmlformats.org/officeDocument/2006/relationships/hyperlink" Target="http://www.imamuseum.org/art/collections/artwork/jimson-weed-okeeffe-georgia" TargetMode="External"/><Relationship Id="rId28" Type="http://schemas.openxmlformats.org/officeDocument/2006/relationships/hyperlink" Target="http://www.philamuseum.org/collections/permanent/83649.html" TargetMode="External"/><Relationship Id="rId36" Type="http://schemas.openxmlformats.org/officeDocument/2006/relationships/hyperlink" Target="http://commoncore.org/free/resources/1st_Foundations_U4-6_(8.19).pdf" TargetMode="External"/><Relationship Id="rId49" Type="http://schemas.openxmlformats.org/officeDocument/2006/relationships/fontTable" Target="fontTable.xml"/><Relationship Id="rId10" Type="http://schemas.openxmlformats.org/officeDocument/2006/relationships/hyperlink" Target="http://commoncore.org/free/index.php/maps/grade_1_unit_3/" TargetMode="External"/><Relationship Id="rId19" Type="http://schemas.openxmlformats.org/officeDocument/2006/relationships/hyperlink" Target="http://www.globalgallery.com/enlarge/29789/" TargetMode="External"/><Relationship Id="rId31" Type="http://schemas.openxmlformats.org/officeDocument/2006/relationships/hyperlink" Target="http://commoncore.org/free/index.php/maps/grade_1_unit_3/" TargetMode="External"/><Relationship Id="rId44" Type="http://schemas.openxmlformats.org/officeDocument/2006/relationships/hyperlink" Target="http://commoncore.org/free/index.php/maps/grade_1_unit_3/" TargetMode="External"/><Relationship Id="rId4" Type="http://schemas.openxmlformats.org/officeDocument/2006/relationships/settings" Target="settings.xml"/><Relationship Id="rId9" Type="http://schemas.openxmlformats.org/officeDocument/2006/relationships/hyperlink" Target="http://commoncore.org/free/index.php/maps/grade_1_unit_3/" TargetMode="External"/><Relationship Id="rId14" Type="http://schemas.openxmlformats.org/officeDocument/2006/relationships/hyperlink" Target="http://commoncore.org/free/index.php/maps/grade_1_unit_3/" TargetMode="External"/><Relationship Id="rId22" Type="http://schemas.openxmlformats.org/officeDocument/2006/relationships/hyperlink" Target="http://www.nga.gov/fcgi-bin/timage_f?object=70179&amp;image=17577&amp;c=20centpa" TargetMode="External"/><Relationship Id="rId27" Type="http://schemas.openxmlformats.org/officeDocument/2006/relationships/hyperlink" Target="http://www.philamuseum.org/collections/permanent/83649.html" TargetMode="External"/><Relationship Id="rId30" Type="http://schemas.openxmlformats.org/officeDocument/2006/relationships/hyperlink" Target="http://commoncore.org/free/index.php/maps/grade_1_unit_3/" TargetMode="External"/><Relationship Id="rId35" Type="http://schemas.openxmlformats.org/officeDocument/2006/relationships/hyperlink" Target="http://commoncore.org/free/resources/1st_Foundations_U1-3_(8.19).pdf" TargetMode="External"/><Relationship Id="rId43" Type="http://schemas.openxmlformats.org/officeDocument/2006/relationships/hyperlink" Target="http://commoncore.org/free/index.php/maps/grade_1_unit_3/" TargetMode="External"/><Relationship Id="rId48" Type="http://schemas.openxmlformats.org/officeDocument/2006/relationships/hyperlink" Target="http://commoncore.org/free/index.php/maps/grade_1_unit_3/" TargetMode="External"/><Relationship Id="rId8" Type="http://schemas.openxmlformats.org/officeDocument/2006/relationships/hyperlink" Target="http://commoncore.org/free/index.php/maps/grade_1_unit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2326</Words>
  <Characters>13264</Characters>
  <Application>Microsoft Office Word</Application>
  <DocSecurity>0</DocSecurity>
  <Lines>110</Lines>
  <Paragraphs>31</Paragraphs>
  <ScaleCrop>false</ScaleCrop>
  <Company>CGRESD</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2011-10-13T14:20:00Z</dcterms:created>
  <dcterms:modified xsi:type="dcterms:W3CDTF">2011-10-13T14:20:00Z</dcterms:modified>
</cp:coreProperties>
</file>