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F69" w:rsidRDefault="00431F69" w:rsidP="00431F69">
      <w:pPr>
        <w:pStyle w:val="NoSpacing"/>
        <w:jc w:val="center"/>
        <w:rPr>
          <w:b/>
          <w:sz w:val="36"/>
          <w:szCs w:val="36"/>
        </w:rPr>
      </w:pPr>
      <w:bookmarkStart w:id="0" w:name="_GoBack"/>
      <w:bookmarkEnd w:id="0"/>
      <w:r>
        <w:rPr>
          <w:b/>
          <w:sz w:val="36"/>
          <w:szCs w:val="36"/>
        </w:rPr>
        <w:t>THE COMMON CORE STANDARDS FOR COMPREHENSION</w:t>
      </w:r>
    </w:p>
    <w:p w:rsidR="00431F69" w:rsidRPr="00FD25F9" w:rsidRDefault="00431F69" w:rsidP="00431F69">
      <w:pPr>
        <w:pStyle w:val="NoSpacing"/>
        <w:jc w:val="center"/>
        <w:rPr>
          <w:b/>
          <w:sz w:val="20"/>
          <w:szCs w:val="20"/>
        </w:rPr>
      </w:pPr>
    </w:p>
    <w:tbl>
      <w:tblPr>
        <w:tblStyle w:val="TableGrid1"/>
        <w:tblW w:w="0" w:type="auto"/>
        <w:tblLook w:val="04A0" w:firstRow="1" w:lastRow="0" w:firstColumn="1" w:lastColumn="0" w:noHBand="0" w:noVBand="1"/>
      </w:tblPr>
      <w:tblGrid>
        <w:gridCol w:w="9576"/>
      </w:tblGrid>
      <w:tr w:rsidR="00431F69" w:rsidRPr="005D4A80" w:rsidTr="0025198E">
        <w:tc>
          <w:tcPr>
            <w:tcW w:w="12528" w:type="dxa"/>
            <w:tcBorders>
              <w:bottom w:val="single" w:sz="6" w:space="0" w:color="000000"/>
            </w:tcBorders>
          </w:tcPr>
          <w:p w:rsidR="00431F69" w:rsidRPr="000B7C26" w:rsidRDefault="00431F69" w:rsidP="0025198E">
            <w:pPr>
              <w:jc w:val="center"/>
              <w:rPr>
                <w:b/>
                <w:sz w:val="36"/>
                <w:szCs w:val="36"/>
              </w:rPr>
            </w:pPr>
            <w:r w:rsidRPr="000B7C26">
              <w:rPr>
                <w:b/>
                <w:sz w:val="36"/>
                <w:szCs w:val="36"/>
              </w:rPr>
              <w:t>COLLEGE AND CAREER READINESS STANDARDS FOR READING</w:t>
            </w:r>
          </w:p>
        </w:tc>
      </w:tr>
      <w:tr w:rsidR="00431F69" w:rsidRPr="005D4A80" w:rsidTr="0025198E">
        <w:tc>
          <w:tcPr>
            <w:tcW w:w="12528" w:type="dxa"/>
            <w:shd w:val="clear" w:color="auto" w:fill="DDD9C3" w:themeFill="background2" w:themeFillShade="E6"/>
          </w:tcPr>
          <w:p w:rsidR="00431F69" w:rsidRPr="005D4A80" w:rsidRDefault="00431F69" w:rsidP="0025198E">
            <w:pPr>
              <w:jc w:val="center"/>
              <w:rPr>
                <w:b/>
                <w:sz w:val="36"/>
                <w:szCs w:val="36"/>
              </w:rPr>
            </w:pPr>
            <w:r w:rsidRPr="005D4A80">
              <w:rPr>
                <w:b/>
                <w:sz w:val="36"/>
                <w:szCs w:val="36"/>
              </w:rPr>
              <w:t>Key Ideas and Details</w:t>
            </w:r>
          </w:p>
        </w:tc>
      </w:tr>
      <w:tr w:rsidR="00431F69" w:rsidRPr="005D4A80" w:rsidTr="0025198E">
        <w:tc>
          <w:tcPr>
            <w:tcW w:w="12528" w:type="dxa"/>
          </w:tcPr>
          <w:p w:rsidR="00431F69" w:rsidRDefault="00431F69" w:rsidP="0025198E">
            <w:pPr>
              <w:rPr>
                <w:b/>
                <w:sz w:val="32"/>
                <w:szCs w:val="32"/>
              </w:rPr>
            </w:pPr>
            <w:r>
              <w:rPr>
                <w:sz w:val="32"/>
                <w:szCs w:val="32"/>
              </w:rPr>
              <w:t xml:space="preserve">1. </w:t>
            </w:r>
            <w:r w:rsidRPr="005D4A80">
              <w:rPr>
                <w:sz w:val="32"/>
                <w:szCs w:val="32"/>
              </w:rPr>
              <w:t xml:space="preserve">Read and closely determine what the text says explicitly and to make logical inferences from it; cite specific textual evidence when writing or speaking to support conclusions drawn from the text. </w:t>
            </w:r>
            <w:r w:rsidRPr="005D4A80">
              <w:rPr>
                <w:b/>
                <w:sz w:val="32"/>
                <w:szCs w:val="32"/>
              </w:rPr>
              <w:t>(B3; A4)</w:t>
            </w:r>
          </w:p>
          <w:p w:rsidR="00431F69" w:rsidRPr="004B16CB" w:rsidRDefault="00431F69" w:rsidP="0025198E">
            <w:pPr>
              <w:numPr>
                <w:ilvl w:val="0"/>
                <w:numId w:val="5"/>
              </w:numPr>
              <w:spacing w:after="0"/>
              <w:contextualSpacing w:val="0"/>
              <w:rPr>
                <w:b/>
                <w:color w:val="FF0000"/>
              </w:rPr>
            </w:pPr>
            <w:r w:rsidRPr="00D226EF">
              <w:rPr>
                <w:b/>
              </w:rPr>
              <w:t xml:space="preserve">B3-a: </w:t>
            </w:r>
            <w:r w:rsidRPr="00D226EF">
              <w:t>Prove that [character/person] is very __________________. (fiction, nonfiction)</w:t>
            </w:r>
            <w:r>
              <w:t xml:space="preserve"> </w:t>
            </w:r>
            <w:r w:rsidRPr="00BB75B1">
              <w:rPr>
                <w:b/>
                <w:color w:val="FF0000"/>
              </w:rPr>
              <w:t>[noticing]</w:t>
            </w:r>
          </w:p>
          <w:p w:rsidR="00431F69" w:rsidRDefault="00431F69" w:rsidP="0025198E">
            <w:pPr>
              <w:numPr>
                <w:ilvl w:val="0"/>
                <w:numId w:val="5"/>
              </w:numPr>
              <w:spacing w:after="0"/>
              <w:contextualSpacing w:val="0"/>
              <w:rPr>
                <w:color w:val="FF0000"/>
              </w:rPr>
            </w:pPr>
            <w:r w:rsidRPr="00D226EF">
              <w:rPr>
                <w:b/>
              </w:rPr>
              <w:t xml:space="preserve">B3-b: </w:t>
            </w:r>
            <w:r w:rsidRPr="00D226EF">
              <w:t>Which facts show that ________________? (fiction, nonfiction)</w:t>
            </w:r>
            <w:r w:rsidRPr="00BB75B1">
              <w:rPr>
                <w:b/>
              </w:rPr>
              <w:t xml:space="preserve"> </w:t>
            </w:r>
            <w:r w:rsidRPr="00BB75B1">
              <w:rPr>
                <w:b/>
                <w:color w:val="FF0000"/>
              </w:rPr>
              <w:t>[noticing]</w:t>
            </w:r>
          </w:p>
          <w:p w:rsidR="00431F69" w:rsidRPr="00332949" w:rsidRDefault="00431F69" w:rsidP="0025198E">
            <w:pPr>
              <w:numPr>
                <w:ilvl w:val="0"/>
                <w:numId w:val="3"/>
              </w:numPr>
              <w:spacing w:after="0"/>
              <w:contextualSpacing w:val="0"/>
              <w:rPr>
                <w:color w:val="339966"/>
              </w:rPr>
            </w:pPr>
            <w:r w:rsidRPr="00D226EF">
              <w:rPr>
                <w:b/>
              </w:rPr>
              <w:t>A4-a</w:t>
            </w:r>
            <w:r w:rsidRPr="00D226EF">
              <w:t>:  Predict what will happen next in this story. (fiction)</w:t>
            </w:r>
            <w:r>
              <w:t xml:space="preserve"> </w:t>
            </w:r>
            <w:r w:rsidRPr="00BB75B1">
              <w:rPr>
                <w:b/>
                <w:color w:val="339966"/>
              </w:rPr>
              <w:t>[guessing/predicting]</w:t>
            </w:r>
          </w:p>
          <w:p w:rsidR="00431F69" w:rsidRPr="00D53EC3" w:rsidRDefault="00431F69" w:rsidP="0025198E">
            <w:pPr>
              <w:numPr>
                <w:ilvl w:val="0"/>
                <w:numId w:val="3"/>
              </w:numPr>
              <w:spacing w:after="0"/>
              <w:contextualSpacing w:val="0"/>
              <w:rPr>
                <w:b/>
                <w:color w:val="339966"/>
              </w:rPr>
            </w:pPr>
            <w:r w:rsidRPr="00D226EF">
              <w:rPr>
                <w:b/>
              </w:rPr>
              <w:t>A4</w:t>
            </w:r>
            <w:r w:rsidRPr="00D226EF">
              <w:t>-</w:t>
            </w:r>
            <w:r w:rsidRPr="00D226EF">
              <w:rPr>
                <w:b/>
              </w:rPr>
              <w:t xml:space="preserve">b:  </w:t>
            </w:r>
            <w:r w:rsidRPr="00D226EF">
              <w:t xml:space="preserve">If the author added another paragraph to the end of the story (or article), it would </w:t>
            </w:r>
            <w:r w:rsidRPr="00D226EF">
              <w:rPr>
                <w:u w:val="single"/>
              </w:rPr>
              <w:t>most likely</w:t>
            </w:r>
            <w:r w:rsidRPr="00D226EF">
              <w:t xml:space="preserve"> tell about _________.  Use information from the story (or article) to support your answer. (fiction, nonfiction)</w:t>
            </w:r>
            <w:r>
              <w:t xml:space="preserve"> </w:t>
            </w:r>
            <w:r w:rsidRPr="00BB75B1">
              <w:rPr>
                <w:b/>
                <w:color w:val="339966"/>
              </w:rPr>
              <w:t>[guessing/predicting]</w:t>
            </w:r>
          </w:p>
        </w:tc>
      </w:tr>
      <w:tr w:rsidR="00431F69" w:rsidRPr="005D4A80" w:rsidTr="0025198E">
        <w:tc>
          <w:tcPr>
            <w:tcW w:w="12528" w:type="dxa"/>
          </w:tcPr>
          <w:p w:rsidR="00431F69" w:rsidRDefault="00431F69" w:rsidP="0025198E">
            <w:pPr>
              <w:rPr>
                <w:b/>
                <w:sz w:val="32"/>
                <w:szCs w:val="32"/>
              </w:rPr>
            </w:pPr>
            <w:r>
              <w:rPr>
                <w:sz w:val="32"/>
                <w:szCs w:val="32"/>
              </w:rPr>
              <w:t xml:space="preserve">2. </w:t>
            </w:r>
            <w:r w:rsidRPr="005D4A80">
              <w:rPr>
                <w:sz w:val="32"/>
                <w:szCs w:val="32"/>
              </w:rPr>
              <w:t xml:space="preserve">Determine central ideas or themes of a text and analyze their development; summarize the key supporting details and ideas </w:t>
            </w:r>
            <w:r w:rsidRPr="005D4A80">
              <w:rPr>
                <w:b/>
                <w:sz w:val="32"/>
                <w:szCs w:val="32"/>
              </w:rPr>
              <w:t>(A1; A3)</w:t>
            </w:r>
          </w:p>
          <w:p w:rsidR="00431F69" w:rsidRPr="004B16CB" w:rsidRDefault="00431F69" w:rsidP="0025198E">
            <w:pPr>
              <w:numPr>
                <w:ilvl w:val="0"/>
                <w:numId w:val="1"/>
              </w:numPr>
              <w:spacing w:after="0"/>
              <w:contextualSpacing w:val="0"/>
              <w:rPr>
                <w:color w:val="0000FF"/>
              </w:rPr>
            </w:pPr>
            <w:r w:rsidRPr="00D226EF">
              <w:rPr>
                <w:b/>
              </w:rPr>
              <w:t>A1-a</w:t>
            </w:r>
            <w:r w:rsidRPr="00D226EF">
              <w:t>: What lesson does _______ learn in this story? (fiction)</w:t>
            </w:r>
            <w:r>
              <w:t xml:space="preserve"> </w:t>
            </w:r>
            <w:r w:rsidRPr="000C50A1">
              <w:rPr>
                <w:b/>
                <w:color w:val="0000FF"/>
              </w:rPr>
              <w:t>[figuring out]</w:t>
            </w:r>
          </w:p>
          <w:p w:rsidR="00431F69" w:rsidRPr="004B16CB" w:rsidRDefault="00431F69" w:rsidP="0025198E">
            <w:pPr>
              <w:numPr>
                <w:ilvl w:val="0"/>
                <w:numId w:val="1"/>
              </w:numPr>
              <w:spacing w:after="0"/>
              <w:contextualSpacing w:val="0"/>
              <w:rPr>
                <w:i/>
                <w:color w:val="0000FF"/>
                <w:u w:val="single"/>
              </w:rPr>
            </w:pPr>
            <w:r w:rsidRPr="00D226EF">
              <w:rPr>
                <w:b/>
              </w:rPr>
              <w:t>A1-b</w:t>
            </w:r>
            <w:r w:rsidRPr="00D226EF">
              <w:t>:  What is the t</w:t>
            </w:r>
            <w:r>
              <w:t xml:space="preserve">heme of this story?  (fiction) </w:t>
            </w:r>
            <w:r w:rsidRPr="000C50A1">
              <w:rPr>
                <w:b/>
                <w:color w:val="0000FF"/>
              </w:rPr>
              <w:t>[figuring out]</w:t>
            </w:r>
          </w:p>
          <w:p w:rsidR="00431F69" w:rsidRPr="004B16CB" w:rsidRDefault="00431F69" w:rsidP="0025198E">
            <w:pPr>
              <w:numPr>
                <w:ilvl w:val="0"/>
                <w:numId w:val="1"/>
              </w:numPr>
              <w:spacing w:after="0"/>
              <w:contextualSpacing w:val="0"/>
              <w:rPr>
                <w:color w:val="0000FF"/>
              </w:rPr>
            </w:pPr>
            <w:r w:rsidRPr="00D226EF">
              <w:rPr>
                <w:b/>
              </w:rPr>
              <w:t>A1-c</w:t>
            </w:r>
            <w:r w:rsidRPr="00D226EF">
              <w:t>:  What is the main idea? (nonfiction)</w:t>
            </w:r>
            <w:r>
              <w:t xml:space="preserve"> </w:t>
            </w:r>
            <w:r w:rsidRPr="000C50A1">
              <w:rPr>
                <w:b/>
                <w:color w:val="0000FF"/>
              </w:rPr>
              <w:t>[figuring out]</w:t>
            </w:r>
          </w:p>
          <w:p w:rsidR="00431F69" w:rsidRDefault="00431F69" w:rsidP="0025198E">
            <w:pPr>
              <w:numPr>
                <w:ilvl w:val="0"/>
                <w:numId w:val="1"/>
              </w:numPr>
              <w:spacing w:after="0"/>
              <w:contextualSpacing w:val="0"/>
              <w:rPr>
                <w:b/>
                <w:color w:val="0000FF"/>
              </w:rPr>
            </w:pPr>
            <w:r w:rsidRPr="00D226EF">
              <w:rPr>
                <w:b/>
              </w:rPr>
              <w:t>A1-d</w:t>
            </w:r>
            <w:r w:rsidRPr="00D226EF">
              <w:t>:  What would be another good title for this book/story? (fiction, nonfiction)</w:t>
            </w:r>
            <w:r>
              <w:t xml:space="preserve"> </w:t>
            </w:r>
            <w:r w:rsidRPr="000C50A1">
              <w:rPr>
                <w:b/>
                <w:color w:val="0000FF"/>
              </w:rPr>
              <w:t>[figuring out]</w:t>
            </w:r>
          </w:p>
          <w:p w:rsidR="00431F69" w:rsidRPr="00A96B87" w:rsidRDefault="00740229" w:rsidP="0025198E">
            <w:pPr>
              <w:numPr>
                <w:ilvl w:val="0"/>
                <w:numId w:val="3"/>
              </w:numPr>
              <w:spacing w:after="0"/>
              <w:contextualSpacing w:val="0"/>
              <w:rPr>
                <w:color w:val="0000FF"/>
                <w:u w:val="single"/>
              </w:rPr>
            </w:pPr>
            <w:r>
              <w:rPr>
                <w:b/>
                <w:noProof/>
              </w:rPr>
              <w:pict>
                <v:shapetype id="_x0000_t202" coordsize="21600,21600" o:spt="202" path="m,l,21600r21600,l21600,xe">
                  <v:stroke joinstyle="miter"/>
                  <v:path gradientshapeok="t" o:connecttype="rect"/>
                </v:shapetype>
                <v:shape id="_x0000_s1026" type="#_x0000_t202" style="position:absolute;left:0;text-align:left;margin-left:266.2pt;margin-top:25.6pt;width:96.4pt;height:17.9pt;z-index:251660288;mso-width-relative:margin;mso-height-relative:margin" fillcolor="#ddd8c2 [2894]">
                  <v:textbox style="mso-next-textbox:#_x0000_s1026">
                    <w:txbxContent>
                      <w:p w:rsidR="00431F69" w:rsidRDefault="00431F69" w:rsidP="00431F69">
                        <w:r>
                          <w:t>Including theme</w:t>
                        </w:r>
                      </w:p>
                    </w:txbxContent>
                  </v:textbox>
                </v:shape>
              </w:pict>
            </w:r>
            <w:r w:rsidR="00431F69" w:rsidRPr="00D226EF">
              <w:rPr>
                <w:b/>
              </w:rPr>
              <w:t>A3-a</w:t>
            </w:r>
            <w:r w:rsidR="00431F69">
              <w:t xml:space="preserve">:  Briefly summarize </w:t>
            </w:r>
            <w:r w:rsidR="00431F69" w:rsidRPr="00D226EF">
              <w:t xml:space="preserve">this </w:t>
            </w:r>
            <w:r w:rsidR="00431F69">
              <w:t xml:space="preserve">problem/solution </w:t>
            </w:r>
            <w:r w:rsidR="00431F69" w:rsidRPr="00D226EF">
              <w:t>story</w:t>
            </w:r>
            <w:r w:rsidR="00431F69">
              <w:t xml:space="preserve"> </w:t>
            </w:r>
            <w:r w:rsidR="00431F69" w:rsidRPr="00A96B87">
              <w:rPr>
                <w:u w:val="single"/>
              </w:rPr>
              <w:t>including theme</w:t>
            </w:r>
          </w:p>
          <w:p w:rsidR="00431F69" w:rsidRPr="004B16CB" w:rsidRDefault="00431F69" w:rsidP="0025198E">
            <w:pPr>
              <w:spacing w:after="0"/>
              <w:ind w:left="720"/>
              <w:contextualSpacing w:val="0"/>
              <w:rPr>
                <w:color w:val="0000FF"/>
              </w:rPr>
            </w:pPr>
            <w:r>
              <w:t xml:space="preserve">(fiction) </w:t>
            </w:r>
            <w:r w:rsidRPr="000C50A1">
              <w:rPr>
                <w:b/>
                <w:color w:val="0000FF"/>
              </w:rPr>
              <w:t>[figuring out]</w:t>
            </w:r>
          </w:p>
          <w:p w:rsidR="00431F69" w:rsidRPr="004B16CB" w:rsidRDefault="00431F69" w:rsidP="0025198E">
            <w:pPr>
              <w:numPr>
                <w:ilvl w:val="0"/>
                <w:numId w:val="3"/>
              </w:numPr>
              <w:spacing w:after="0"/>
              <w:contextualSpacing w:val="0"/>
              <w:rPr>
                <w:color w:val="0000FF"/>
              </w:rPr>
            </w:pPr>
            <w:r w:rsidRPr="00D226EF">
              <w:rPr>
                <w:b/>
              </w:rPr>
              <w:t xml:space="preserve">A3-b:  </w:t>
            </w:r>
            <w:r>
              <w:t xml:space="preserve">Summarize this sequence of events text </w:t>
            </w:r>
            <w:r>
              <w:rPr>
                <w:b/>
                <w:color w:val="0070C0"/>
                <w:shd w:val="clear" w:color="auto" w:fill="DDD9C3" w:themeFill="background2" w:themeFillShade="E6"/>
              </w:rPr>
              <w:t xml:space="preserve">                               </w:t>
            </w:r>
            <w:r w:rsidRPr="00A3083B">
              <w:rPr>
                <w:b/>
              </w:rPr>
              <w:t>.</w:t>
            </w:r>
            <w:r>
              <w:t xml:space="preserve">  (fiction;</w:t>
            </w:r>
            <w:r w:rsidRPr="00D226EF">
              <w:t xml:space="preserve"> nonfiction)</w:t>
            </w:r>
            <w:r>
              <w:t xml:space="preserve"> </w:t>
            </w:r>
            <w:r w:rsidRPr="000C50A1">
              <w:rPr>
                <w:b/>
                <w:color w:val="0000FF"/>
              </w:rPr>
              <w:t>[figuring out]</w:t>
            </w:r>
          </w:p>
          <w:p w:rsidR="00431F69" w:rsidRDefault="00431F69" w:rsidP="0025198E">
            <w:pPr>
              <w:numPr>
                <w:ilvl w:val="0"/>
                <w:numId w:val="3"/>
              </w:numPr>
              <w:spacing w:after="0"/>
              <w:contextualSpacing w:val="0"/>
              <w:rPr>
                <w:color w:val="0000FF"/>
              </w:rPr>
            </w:pPr>
            <w:r>
              <w:rPr>
                <w:b/>
              </w:rPr>
              <w:t>A3-</w:t>
            </w:r>
            <w:r>
              <w:t xml:space="preserve">c:  Briefly summarize this article/informational text.  (nonfiction) </w:t>
            </w:r>
            <w:r w:rsidRPr="00BB75B1">
              <w:rPr>
                <w:b/>
                <w:color w:val="0000FF"/>
              </w:rPr>
              <w:t>[figuring out]</w:t>
            </w:r>
          </w:p>
          <w:p w:rsidR="00431F69" w:rsidRPr="00D53EC3" w:rsidRDefault="00431F69" w:rsidP="0025198E">
            <w:pPr>
              <w:numPr>
                <w:ilvl w:val="0"/>
                <w:numId w:val="3"/>
              </w:numPr>
              <w:pBdr>
                <w:top w:val="single" w:sz="4" w:space="1" w:color="000000" w:themeColor="text1"/>
                <w:left w:val="single" w:sz="4" w:space="4" w:color="000000" w:themeColor="text1"/>
                <w:bottom w:val="single" w:sz="4" w:space="1" w:color="000000" w:themeColor="text1"/>
                <w:right w:val="single" w:sz="4" w:space="4" w:color="000000" w:themeColor="text1"/>
              </w:pBdr>
              <w:shd w:val="pct10" w:color="auto" w:fill="auto"/>
              <w:spacing w:after="0"/>
              <w:contextualSpacing w:val="0"/>
              <w:rPr>
                <w:color w:val="0000FF"/>
              </w:rPr>
            </w:pPr>
            <w:r w:rsidRPr="005B6A98">
              <w:rPr>
                <w:b/>
              </w:rPr>
              <w:t xml:space="preserve">A3-d: </w:t>
            </w:r>
            <w:r w:rsidRPr="005B6A98">
              <w:rPr>
                <w:u w:val="single"/>
              </w:rPr>
              <w:t>Paraphrase</w:t>
            </w:r>
            <w:r w:rsidRPr="005B6A98">
              <w:t xml:space="preserve"> a story, fable, folktale, or myth (including texts from diverse cultures), incorporating the lesson, moral, or theme </w:t>
            </w:r>
            <w:r w:rsidRPr="002C7BF1">
              <w:rPr>
                <w:b/>
                <w:color w:val="5F497A" w:themeColor="accent4" w:themeShade="BF"/>
              </w:rPr>
              <w:t>–gr 2)</w:t>
            </w:r>
            <w:r w:rsidRPr="002C7BF1">
              <w:rPr>
                <w:color w:val="4F81BD" w:themeColor="accent1"/>
              </w:rPr>
              <w:t xml:space="preserve">. </w:t>
            </w:r>
            <w:r w:rsidRPr="002C7BF1">
              <w:rPr>
                <w:color w:val="000000" w:themeColor="text1"/>
              </w:rPr>
              <w:t xml:space="preserve">(fiction) </w:t>
            </w:r>
            <w:r w:rsidRPr="000C50A1">
              <w:rPr>
                <w:b/>
                <w:color w:val="0000FF"/>
              </w:rPr>
              <w:t>[figuring out]</w:t>
            </w:r>
          </w:p>
        </w:tc>
      </w:tr>
      <w:tr w:rsidR="00431F69" w:rsidRPr="005D4A80" w:rsidTr="0025198E">
        <w:tc>
          <w:tcPr>
            <w:tcW w:w="12528" w:type="dxa"/>
            <w:tcBorders>
              <w:bottom w:val="single" w:sz="6" w:space="0" w:color="000000"/>
            </w:tcBorders>
          </w:tcPr>
          <w:p w:rsidR="00431F69" w:rsidRDefault="00431F69" w:rsidP="0025198E">
            <w:pPr>
              <w:rPr>
                <w:b/>
                <w:sz w:val="32"/>
                <w:szCs w:val="32"/>
              </w:rPr>
            </w:pPr>
            <w:r>
              <w:rPr>
                <w:sz w:val="32"/>
                <w:szCs w:val="32"/>
              </w:rPr>
              <w:t xml:space="preserve">3. </w:t>
            </w:r>
            <w:r w:rsidRPr="005D4A80">
              <w:rPr>
                <w:sz w:val="32"/>
                <w:szCs w:val="32"/>
              </w:rPr>
              <w:t xml:space="preserve">Analyze in detail where, when, why, and how events, ideas, and characters develop and interact over the course of a text. </w:t>
            </w:r>
            <w:r w:rsidRPr="005D4A80">
              <w:rPr>
                <w:b/>
                <w:sz w:val="32"/>
                <w:szCs w:val="32"/>
              </w:rPr>
              <w:t>(A2)</w:t>
            </w:r>
          </w:p>
          <w:p w:rsidR="00431F69" w:rsidRPr="004B16CB" w:rsidRDefault="00431F69" w:rsidP="0025198E">
            <w:pPr>
              <w:numPr>
                <w:ilvl w:val="0"/>
                <w:numId w:val="2"/>
              </w:numPr>
              <w:spacing w:after="0"/>
              <w:contextualSpacing w:val="0"/>
              <w:rPr>
                <w:color w:val="0000FF"/>
              </w:rPr>
            </w:pPr>
            <w:r w:rsidRPr="00D226EF">
              <w:rPr>
                <w:b/>
              </w:rPr>
              <w:t>A2-a</w:t>
            </w:r>
            <w:r w:rsidRPr="00D226EF">
              <w:t>:  Using information in the story, write a brief description of how ______ felt when……. (fiction)</w:t>
            </w:r>
            <w:r>
              <w:t xml:space="preserve"> </w:t>
            </w:r>
            <w:r w:rsidRPr="000C50A1">
              <w:rPr>
                <w:b/>
                <w:color w:val="0000FF"/>
              </w:rPr>
              <w:t>[figuring out]</w:t>
            </w:r>
          </w:p>
          <w:p w:rsidR="00431F69" w:rsidRPr="004B16CB" w:rsidRDefault="00431F69" w:rsidP="0025198E">
            <w:pPr>
              <w:numPr>
                <w:ilvl w:val="0"/>
                <w:numId w:val="2"/>
              </w:numPr>
              <w:spacing w:after="0"/>
              <w:contextualSpacing w:val="0"/>
              <w:rPr>
                <w:color w:val="FF0000"/>
              </w:rPr>
            </w:pPr>
            <w:r w:rsidRPr="00D226EF">
              <w:rPr>
                <w:b/>
              </w:rPr>
              <w:t>A2-b</w:t>
            </w:r>
            <w:r w:rsidRPr="00D226EF">
              <w:t>:  What is _____’s main problem in the story?  Give details from the story to support your answer. (fiction)</w:t>
            </w:r>
            <w:r>
              <w:t xml:space="preserve"> </w:t>
            </w:r>
            <w:r w:rsidRPr="000C50A1">
              <w:rPr>
                <w:b/>
                <w:color w:val="FF0000"/>
              </w:rPr>
              <w:t>[noticing]</w:t>
            </w:r>
          </w:p>
          <w:p w:rsidR="00431F69" w:rsidRPr="004B16CB" w:rsidRDefault="00431F69" w:rsidP="0025198E">
            <w:pPr>
              <w:numPr>
                <w:ilvl w:val="0"/>
                <w:numId w:val="2"/>
              </w:numPr>
              <w:spacing w:after="0"/>
              <w:contextualSpacing w:val="0"/>
              <w:rPr>
                <w:color w:val="FF0000"/>
              </w:rPr>
            </w:pPr>
            <w:r w:rsidRPr="00D226EF">
              <w:rPr>
                <w:b/>
              </w:rPr>
              <w:t>A2-</w:t>
            </w:r>
            <w:r w:rsidRPr="00D226EF">
              <w:t>c:  How did _______ solve his/her problem?  Give details from the story to support your answer. (fiction)</w:t>
            </w:r>
            <w:r>
              <w:t xml:space="preserve"> </w:t>
            </w:r>
            <w:r w:rsidRPr="000C50A1">
              <w:rPr>
                <w:b/>
                <w:color w:val="FF0000"/>
              </w:rPr>
              <w:t>[noticing]</w:t>
            </w:r>
          </w:p>
          <w:p w:rsidR="00431F69" w:rsidRPr="004B16CB" w:rsidRDefault="00431F69" w:rsidP="0025198E">
            <w:pPr>
              <w:numPr>
                <w:ilvl w:val="0"/>
                <w:numId w:val="2"/>
              </w:numPr>
              <w:spacing w:after="0"/>
              <w:contextualSpacing w:val="0"/>
              <w:rPr>
                <w:color w:val="0000FF"/>
              </w:rPr>
            </w:pPr>
            <w:r w:rsidRPr="00D226EF">
              <w:rPr>
                <w:b/>
              </w:rPr>
              <w:t>A2-d</w:t>
            </w:r>
            <w:r w:rsidRPr="00D226EF">
              <w:t>:  How did _______ change from the beginning to the end of the story? (fiction)</w:t>
            </w:r>
            <w:r>
              <w:t xml:space="preserve"> </w:t>
            </w:r>
            <w:r w:rsidRPr="000C50A1">
              <w:rPr>
                <w:b/>
                <w:color w:val="0000FF"/>
              </w:rPr>
              <w:t>[figuring out]</w:t>
            </w:r>
          </w:p>
          <w:p w:rsidR="00431F69" w:rsidRDefault="00431F69" w:rsidP="0025198E">
            <w:pPr>
              <w:numPr>
                <w:ilvl w:val="0"/>
                <w:numId w:val="2"/>
              </w:numPr>
              <w:spacing w:after="0"/>
              <w:contextualSpacing w:val="0"/>
              <w:rPr>
                <w:color w:val="FF0000"/>
              </w:rPr>
            </w:pPr>
            <w:r w:rsidRPr="00D226EF">
              <w:rPr>
                <w:b/>
              </w:rPr>
              <w:t>A2-e</w:t>
            </w:r>
            <w:r w:rsidRPr="00D226EF">
              <w:t>:  What is the setting of this story?  Give details from the story to support your answer. (fiction)</w:t>
            </w:r>
            <w:r>
              <w:t xml:space="preserve"> </w:t>
            </w:r>
            <w:r w:rsidRPr="000C50A1">
              <w:rPr>
                <w:b/>
                <w:color w:val="FF0000"/>
              </w:rPr>
              <w:t>[noticing]</w:t>
            </w:r>
          </w:p>
          <w:p w:rsidR="00431F69" w:rsidRPr="00FD25F9" w:rsidRDefault="00431F69" w:rsidP="0025198E">
            <w:pPr>
              <w:numPr>
                <w:ilvl w:val="0"/>
                <w:numId w:val="2"/>
              </w:numPr>
              <w:pBdr>
                <w:top w:val="single" w:sz="4" w:space="1" w:color="auto"/>
                <w:left w:val="single" w:sz="4" w:space="4" w:color="auto"/>
                <w:bottom w:val="single" w:sz="4" w:space="1" w:color="auto"/>
                <w:right w:val="single" w:sz="4" w:space="4" w:color="auto"/>
              </w:pBdr>
              <w:shd w:val="pct10" w:color="auto" w:fill="auto"/>
              <w:spacing w:after="0"/>
              <w:contextualSpacing w:val="0"/>
              <w:rPr>
                <w:color w:val="FF0000"/>
              </w:rPr>
            </w:pPr>
            <w:r>
              <w:rPr>
                <w:b/>
              </w:rPr>
              <w:t xml:space="preserve">A2-f: </w:t>
            </w:r>
            <w:r>
              <w:t xml:space="preserve">Describe this character/person based on his/her thoughts, words, deeds, or interactions with others (fiction; nonfiction) </w:t>
            </w:r>
            <w:r w:rsidRPr="00AE6D83">
              <w:rPr>
                <w:color w:val="FF0000"/>
              </w:rPr>
              <w:t>[noticing]</w:t>
            </w:r>
          </w:p>
        </w:tc>
      </w:tr>
      <w:tr w:rsidR="00431F69" w:rsidRPr="005D4A80" w:rsidTr="0025198E">
        <w:tc>
          <w:tcPr>
            <w:tcW w:w="12528" w:type="dxa"/>
            <w:shd w:val="clear" w:color="auto" w:fill="DDD9C3" w:themeFill="background2" w:themeFillShade="E6"/>
          </w:tcPr>
          <w:p w:rsidR="00431F69" w:rsidRPr="005D4A80" w:rsidRDefault="00431F69" w:rsidP="0025198E">
            <w:pPr>
              <w:jc w:val="center"/>
              <w:rPr>
                <w:b/>
                <w:sz w:val="36"/>
                <w:szCs w:val="36"/>
              </w:rPr>
            </w:pPr>
            <w:r w:rsidRPr="005D4A80">
              <w:rPr>
                <w:b/>
                <w:sz w:val="36"/>
                <w:szCs w:val="36"/>
              </w:rPr>
              <w:lastRenderedPageBreak/>
              <w:t>Craft and Structure</w:t>
            </w:r>
          </w:p>
        </w:tc>
      </w:tr>
      <w:tr w:rsidR="00431F69" w:rsidRPr="005D4A80" w:rsidTr="0025198E">
        <w:tc>
          <w:tcPr>
            <w:tcW w:w="12528" w:type="dxa"/>
          </w:tcPr>
          <w:p w:rsidR="00431F69" w:rsidRDefault="00431F69" w:rsidP="0025198E">
            <w:pPr>
              <w:rPr>
                <w:b/>
                <w:sz w:val="32"/>
                <w:szCs w:val="32"/>
              </w:rPr>
            </w:pPr>
            <w:r>
              <w:rPr>
                <w:sz w:val="32"/>
                <w:szCs w:val="32"/>
              </w:rPr>
              <w:t xml:space="preserve">4. </w:t>
            </w:r>
            <w:r w:rsidRPr="005D4A80">
              <w:rPr>
                <w:sz w:val="32"/>
                <w:szCs w:val="32"/>
              </w:rPr>
              <w:t xml:space="preserve">Interpret words and phrases as they are used in a text, including determining technical, connotative, and figurative meanings, and explain how specific word choices shape meaning or tone. </w:t>
            </w:r>
            <w:r w:rsidRPr="005D4A80">
              <w:rPr>
                <w:b/>
                <w:sz w:val="32"/>
                <w:szCs w:val="32"/>
              </w:rPr>
              <w:t>(A5; D1)</w:t>
            </w:r>
          </w:p>
          <w:p w:rsidR="00431F69" w:rsidRPr="00812B73" w:rsidRDefault="00431F69" w:rsidP="00431F69">
            <w:pPr>
              <w:numPr>
                <w:ilvl w:val="0"/>
                <w:numId w:val="10"/>
              </w:numPr>
              <w:pBdr>
                <w:top w:val="single" w:sz="4" w:space="1" w:color="auto"/>
                <w:left w:val="single" w:sz="4" w:space="4" w:color="auto"/>
                <w:bottom w:val="single" w:sz="4" w:space="1" w:color="auto"/>
                <w:right w:val="single" w:sz="4" w:space="4" w:color="auto"/>
              </w:pBdr>
              <w:shd w:val="pct10" w:color="auto" w:fill="auto"/>
              <w:spacing w:after="0"/>
              <w:contextualSpacing w:val="0"/>
              <w:rPr>
                <w:color w:val="339966"/>
              </w:rPr>
            </w:pPr>
            <w:r w:rsidRPr="00812B73">
              <w:rPr>
                <w:b/>
              </w:rPr>
              <w:t>A5-a:</w:t>
            </w:r>
            <w:r>
              <w:t xml:space="preserve"> Determine the meaning of words and phrases as they are used in a text including figurative language. (fiction; nonfiction) </w:t>
            </w:r>
            <w:r w:rsidRPr="000C50A1">
              <w:rPr>
                <w:b/>
                <w:color w:val="0000FF"/>
              </w:rPr>
              <w:t>[figuring out]</w:t>
            </w:r>
          </w:p>
          <w:p w:rsidR="00431F69" w:rsidRPr="008B6C3F" w:rsidRDefault="00431F69" w:rsidP="00431F69">
            <w:pPr>
              <w:numPr>
                <w:ilvl w:val="0"/>
                <w:numId w:val="10"/>
              </w:numPr>
              <w:pBdr>
                <w:top w:val="single" w:sz="4" w:space="1" w:color="auto"/>
                <w:left w:val="single" w:sz="4" w:space="4" w:color="auto"/>
                <w:bottom w:val="single" w:sz="4" w:space="1" w:color="auto"/>
                <w:right w:val="single" w:sz="4" w:space="4" w:color="auto"/>
              </w:pBdr>
              <w:shd w:val="pct10" w:color="auto" w:fill="auto"/>
              <w:spacing w:after="0"/>
              <w:contextualSpacing w:val="0"/>
              <w:rPr>
                <w:color w:val="339966"/>
              </w:rPr>
            </w:pPr>
            <w:r w:rsidRPr="00812B73">
              <w:rPr>
                <w:b/>
              </w:rPr>
              <w:t>A5-b:</w:t>
            </w:r>
            <w:r>
              <w:t xml:space="preserve"> Determine the meaning of academic and domain-specific words or phrases in a text relevant to a grade level topic or subject area (fiction; nonfiction) </w:t>
            </w:r>
            <w:r w:rsidRPr="000C50A1">
              <w:rPr>
                <w:b/>
                <w:color w:val="0000FF"/>
              </w:rPr>
              <w:t>[figuring out]</w:t>
            </w:r>
          </w:p>
          <w:p w:rsidR="00431F69" w:rsidRPr="00332949" w:rsidRDefault="00431F69" w:rsidP="00431F69">
            <w:pPr>
              <w:numPr>
                <w:ilvl w:val="0"/>
                <w:numId w:val="7"/>
              </w:numPr>
              <w:spacing w:after="0"/>
              <w:contextualSpacing w:val="0"/>
              <w:rPr>
                <w:b/>
                <w:color w:val="993300"/>
              </w:rPr>
            </w:pPr>
            <w:r w:rsidRPr="00D226EF">
              <w:rPr>
                <w:b/>
              </w:rPr>
              <w:t xml:space="preserve">D1-a:  </w:t>
            </w:r>
            <w:r w:rsidRPr="00D226EF">
              <w:t>Choose [2] words from paragraph ___ that help you picture the _______. (fiction, nonfiction)</w:t>
            </w:r>
            <w:r>
              <w:t xml:space="preserve"> </w:t>
            </w:r>
            <w:r w:rsidRPr="00BB75B1">
              <w:rPr>
                <w:b/>
                <w:color w:val="993300"/>
              </w:rPr>
              <w:t>[picturing]</w:t>
            </w:r>
          </w:p>
          <w:p w:rsidR="00431F69" w:rsidRPr="00332949" w:rsidRDefault="00431F69" w:rsidP="00431F69">
            <w:pPr>
              <w:numPr>
                <w:ilvl w:val="0"/>
                <w:numId w:val="7"/>
              </w:numPr>
              <w:spacing w:after="0"/>
              <w:contextualSpacing w:val="0"/>
              <w:rPr>
                <w:b/>
                <w:color w:val="FF0000"/>
              </w:rPr>
            </w:pPr>
            <w:r w:rsidRPr="00D226EF">
              <w:rPr>
                <w:b/>
              </w:rPr>
              <w:t xml:space="preserve">D1-b:  </w:t>
            </w:r>
            <w:r w:rsidRPr="00D226EF">
              <w:t>Choose a simile and explain why the author chose that simile. (fiction, nonfiction)</w:t>
            </w:r>
            <w:r>
              <w:t xml:space="preserve"> </w:t>
            </w:r>
            <w:r w:rsidRPr="00BB75B1">
              <w:rPr>
                <w:b/>
                <w:color w:val="FF0000"/>
              </w:rPr>
              <w:t>[noticing]</w:t>
            </w:r>
          </w:p>
          <w:p w:rsidR="00431F69" w:rsidRPr="004B16CB" w:rsidRDefault="00431F69" w:rsidP="00431F69">
            <w:pPr>
              <w:numPr>
                <w:ilvl w:val="0"/>
                <w:numId w:val="7"/>
              </w:numPr>
              <w:spacing w:after="0"/>
              <w:contextualSpacing w:val="0"/>
              <w:rPr>
                <w:b/>
                <w:color w:val="FF0000"/>
              </w:rPr>
            </w:pPr>
            <w:r w:rsidRPr="00D226EF">
              <w:rPr>
                <w:b/>
              </w:rPr>
              <w:t>D1-c</w:t>
            </w:r>
            <w:r w:rsidRPr="00D226EF">
              <w:t>:  How did the author create humor in paragraph _____? (fiction)</w:t>
            </w:r>
            <w:r>
              <w:t xml:space="preserve"> </w:t>
            </w:r>
            <w:r w:rsidRPr="00BB75B1">
              <w:rPr>
                <w:b/>
                <w:color w:val="FF0000"/>
              </w:rPr>
              <w:t>[noticing]</w:t>
            </w:r>
          </w:p>
          <w:p w:rsidR="00431F69" w:rsidRPr="00332949" w:rsidRDefault="00431F69" w:rsidP="00431F69">
            <w:pPr>
              <w:numPr>
                <w:ilvl w:val="0"/>
                <w:numId w:val="7"/>
              </w:numPr>
              <w:spacing w:after="0"/>
              <w:contextualSpacing w:val="0"/>
              <w:rPr>
                <w:b/>
                <w:color w:val="FF0000"/>
              </w:rPr>
            </w:pPr>
            <w:r w:rsidRPr="00D226EF">
              <w:rPr>
                <w:b/>
              </w:rPr>
              <w:t xml:space="preserve">D1-d:  </w:t>
            </w:r>
            <w:r w:rsidRPr="00D226EF">
              <w:t>Give an example of personification in paragraph ____. (fiction)</w:t>
            </w:r>
            <w:r>
              <w:t xml:space="preserve"> </w:t>
            </w:r>
            <w:r w:rsidRPr="00BB75B1">
              <w:rPr>
                <w:b/>
                <w:color w:val="FF0000"/>
              </w:rPr>
              <w:t>[noticing]</w:t>
            </w:r>
          </w:p>
          <w:p w:rsidR="00431F69" w:rsidRPr="00811C1E" w:rsidRDefault="00431F69" w:rsidP="00431F69">
            <w:pPr>
              <w:numPr>
                <w:ilvl w:val="0"/>
                <w:numId w:val="7"/>
              </w:numPr>
              <w:spacing w:after="0"/>
              <w:contextualSpacing w:val="0"/>
              <w:rPr>
                <w:b/>
                <w:color w:val="0000FF"/>
              </w:rPr>
            </w:pPr>
            <w:r w:rsidRPr="00D226EF">
              <w:rPr>
                <w:b/>
              </w:rPr>
              <w:t xml:space="preserve">D1-e:  </w:t>
            </w:r>
            <w:r w:rsidRPr="00D226EF">
              <w:t>Do you think the author made this story believable?  Why or why not? (fiction)</w:t>
            </w:r>
            <w:r>
              <w:t xml:space="preserve"> </w:t>
            </w:r>
            <w:r w:rsidRPr="00BB75B1">
              <w:rPr>
                <w:b/>
                <w:color w:val="0000FF"/>
              </w:rPr>
              <w:t>[figuring out]</w:t>
            </w:r>
          </w:p>
          <w:p w:rsidR="00431F69" w:rsidRPr="00A93091" w:rsidRDefault="00431F69" w:rsidP="00431F69">
            <w:pPr>
              <w:numPr>
                <w:ilvl w:val="0"/>
                <w:numId w:val="7"/>
              </w:numPr>
              <w:pBdr>
                <w:top w:val="single" w:sz="4" w:space="1" w:color="auto"/>
                <w:left w:val="single" w:sz="4" w:space="4" w:color="auto"/>
                <w:bottom w:val="single" w:sz="4" w:space="1" w:color="auto"/>
                <w:right w:val="single" w:sz="4" w:space="4" w:color="auto"/>
              </w:pBdr>
              <w:shd w:val="pct10" w:color="auto" w:fill="auto"/>
              <w:spacing w:after="0"/>
              <w:contextualSpacing w:val="0"/>
            </w:pPr>
            <w:r>
              <w:rPr>
                <w:b/>
              </w:rPr>
              <w:t>D1-f</w:t>
            </w:r>
            <w:r w:rsidRPr="00891755">
              <w:rPr>
                <w:b/>
              </w:rPr>
              <w:t xml:space="preserve"> </w:t>
            </w:r>
            <w:r w:rsidRPr="00891755">
              <w:t xml:space="preserve">Explain the effect of </w:t>
            </w:r>
            <w:r>
              <w:t xml:space="preserve">literary </w:t>
            </w:r>
            <w:r w:rsidRPr="00891755">
              <w:t>devices</w:t>
            </w:r>
            <w:r>
              <w:t xml:space="preserve"> (author’s crafts)</w:t>
            </w:r>
            <w:r w:rsidRPr="00891755">
              <w:t xml:space="preserve"> such as </w:t>
            </w:r>
            <w:r w:rsidRPr="00891755">
              <w:rPr>
                <w:u w:val="single"/>
              </w:rPr>
              <w:t>flashbacks and foreshadowing</w:t>
            </w:r>
            <w:r w:rsidRPr="00891755">
              <w:t xml:space="preserve"> on the development of plot and meaning </w:t>
            </w:r>
            <w:r w:rsidRPr="00891755">
              <w:rPr>
                <w:b/>
              </w:rPr>
              <w:t>(gr 6)</w:t>
            </w:r>
            <w:r>
              <w:rPr>
                <w:b/>
              </w:rPr>
              <w:t xml:space="preserve"> </w:t>
            </w:r>
            <w:r>
              <w:t xml:space="preserve">(fiction; nonfiction) </w:t>
            </w:r>
            <w:r w:rsidRPr="000C50A1">
              <w:rPr>
                <w:b/>
                <w:color w:val="0000FF"/>
              </w:rPr>
              <w:t>[figuring out]</w:t>
            </w:r>
          </w:p>
          <w:p w:rsidR="00431F69" w:rsidRPr="008B6C3F" w:rsidRDefault="00431F69" w:rsidP="00431F69">
            <w:pPr>
              <w:numPr>
                <w:ilvl w:val="0"/>
                <w:numId w:val="7"/>
              </w:numPr>
              <w:pBdr>
                <w:top w:val="single" w:sz="4" w:space="1" w:color="auto"/>
                <w:left w:val="single" w:sz="4" w:space="4" w:color="auto"/>
                <w:bottom w:val="single" w:sz="4" w:space="1" w:color="auto"/>
                <w:right w:val="single" w:sz="4" w:space="4" w:color="auto"/>
              </w:pBdr>
              <w:shd w:val="pct10" w:color="auto" w:fill="auto"/>
              <w:spacing w:after="0"/>
              <w:contextualSpacing w:val="0"/>
              <w:rPr>
                <w:b/>
              </w:rPr>
            </w:pPr>
            <w:r w:rsidRPr="00F4108F">
              <w:rPr>
                <w:b/>
              </w:rPr>
              <w:t xml:space="preserve">D1-g </w:t>
            </w:r>
            <w:r w:rsidRPr="00F4108F">
              <w:t>From whose point of view is this story told (or information provided)? How is this point of view important to the message?</w:t>
            </w:r>
            <w:r>
              <w:t xml:space="preserve"> (fiction; nonfiction) </w:t>
            </w:r>
            <w:r w:rsidRPr="000C50A1">
              <w:rPr>
                <w:b/>
                <w:color w:val="0000FF"/>
              </w:rPr>
              <w:t>[figuring out]</w:t>
            </w:r>
          </w:p>
        </w:tc>
      </w:tr>
      <w:tr w:rsidR="00431F69" w:rsidRPr="005D4A80" w:rsidTr="0025198E">
        <w:tc>
          <w:tcPr>
            <w:tcW w:w="12528" w:type="dxa"/>
          </w:tcPr>
          <w:p w:rsidR="00431F69" w:rsidRDefault="00431F69" w:rsidP="0025198E">
            <w:pPr>
              <w:rPr>
                <w:b/>
                <w:sz w:val="32"/>
                <w:szCs w:val="32"/>
              </w:rPr>
            </w:pPr>
            <w:r>
              <w:rPr>
                <w:sz w:val="32"/>
                <w:szCs w:val="32"/>
              </w:rPr>
              <w:t xml:space="preserve">5. </w:t>
            </w:r>
            <w:r w:rsidRPr="005D4A80">
              <w:rPr>
                <w:sz w:val="32"/>
                <w:szCs w:val="32"/>
              </w:rPr>
              <w:t xml:space="preserve">Analyze the structure of texts, including how specific sentences, paragraphs, and larger portions of the text relate to each other and the whole. </w:t>
            </w:r>
            <w:r w:rsidRPr="005D4A80">
              <w:rPr>
                <w:b/>
                <w:sz w:val="32"/>
                <w:szCs w:val="32"/>
              </w:rPr>
              <w:t>(B1; B2)</w:t>
            </w:r>
          </w:p>
          <w:p w:rsidR="00431F69" w:rsidRPr="004B16CB" w:rsidRDefault="00431F69" w:rsidP="0025198E">
            <w:pPr>
              <w:numPr>
                <w:ilvl w:val="0"/>
                <w:numId w:val="4"/>
              </w:numPr>
              <w:spacing w:after="0"/>
              <w:contextualSpacing w:val="0"/>
              <w:rPr>
                <w:color w:val="FF0000"/>
              </w:rPr>
            </w:pPr>
            <w:r w:rsidRPr="00D226EF">
              <w:rPr>
                <w:b/>
              </w:rPr>
              <w:t xml:space="preserve">B1-a: </w:t>
            </w:r>
            <w:r w:rsidRPr="00D226EF">
              <w:t>What caused __________ to happen in the story? (fiction)</w:t>
            </w:r>
            <w:r>
              <w:t xml:space="preserve"> </w:t>
            </w:r>
            <w:r w:rsidRPr="00BB75B1">
              <w:rPr>
                <w:b/>
                <w:color w:val="FF0000"/>
              </w:rPr>
              <w:t>[noticing]</w:t>
            </w:r>
          </w:p>
          <w:p w:rsidR="00431F69" w:rsidRPr="00BB75B1" w:rsidRDefault="00431F69" w:rsidP="0025198E">
            <w:pPr>
              <w:numPr>
                <w:ilvl w:val="0"/>
                <w:numId w:val="4"/>
              </w:numPr>
              <w:spacing w:after="0"/>
              <w:contextualSpacing w:val="0"/>
              <w:rPr>
                <w:b/>
                <w:color w:val="FF0000"/>
              </w:rPr>
            </w:pPr>
            <w:r w:rsidRPr="00D226EF">
              <w:rPr>
                <w:b/>
              </w:rPr>
              <w:t xml:space="preserve">B1-b: </w:t>
            </w:r>
            <w:r w:rsidRPr="00D226EF">
              <w:t>What happened at the beginning, in the middle, and at the end of the story? (fiction)</w:t>
            </w:r>
            <w:r>
              <w:t xml:space="preserve"> </w:t>
            </w:r>
            <w:r w:rsidRPr="00BB75B1">
              <w:rPr>
                <w:b/>
                <w:color w:val="FF0000"/>
              </w:rPr>
              <w:t>[noticing]</w:t>
            </w:r>
          </w:p>
          <w:p w:rsidR="00431F69" w:rsidRPr="004B16CB" w:rsidRDefault="00431F69" w:rsidP="0025198E">
            <w:pPr>
              <w:numPr>
                <w:ilvl w:val="0"/>
                <w:numId w:val="4"/>
              </w:numPr>
              <w:spacing w:after="0"/>
              <w:contextualSpacing w:val="0"/>
              <w:rPr>
                <w:color w:val="FF0000"/>
              </w:rPr>
            </w:pPr>
            <w:r w:rsidRPr="00D226EF">
              <w:rPr>
                <w:b/>
              </w:rPr>
              <w:t xml:space="preserve">B1-c: </w:t>
            </w:r>
            <w:r w:rsidRPr="00D226EF">
              <w:t>Compare these two characters. (fiction)</w:t>
            </w:r>
            <w:r>
              <w:t xml:space="preserve"> </w:t>
            </w:r>
            <w:r w:rsidRPr="00BB75B1">
              <w:rPr>
                <w:b/>
                <w:color w:val="FF0000"/>
              </w:rPr>
              <w:t>[noticing]</w:t>
            </w:r>
          </w:p>
          <w:p w:rsidR="00431F69" w:rsidRDefault="00431F69" w:rsidP="0025198E">
            <w:pPr>
              <w:numPr>
                <w:ilvl w:val="0"/>
                <w:numId w:val="4"/>
              </w:numPr>
              <w:spacing w:after="0"/>
              <w:contextualSpacing w:val="0"/>
              <w:rPr>
                <w:color w:val="FF0000"/>
              </w:rPr>
            </w:pPr>
            <w:r w:rsidRPr="00D226EF">
              <w:rPr>
                <w:b/>
              </w:rPr>
              <w:t xml:space="preserve">B1-d: </w:t>
            </w:r>
            <w:r w:rsidRPr="00D226EF">
              <w:t>Can this part of the [story/text] be described as: a description, an explanation, a conversation, an opinion, an argument, or a comparison?  How do you know? (fiction, nonfiction)</w:t>
            </w:r>
            <w:r>
              <w:t xml:space="preserve"> </w:t>
            </w:r>
            <w:r w:rsidRPr="00BB75B1">
              <w:rPr>
                <w:b/>
                <w:color w:val="FF0000"/>
              </w:rPr>
              <w:t>[noticing]</w:t>
            </w:r>
          </w:p>
          <w:p w:rsidR="00431F69" w:rsidRPr="00891755" w:rsidRDefault="00431F69" w:rsidP="0025198E">
            <w:pPr>
              <w:numPr>
                <w:ilvl w:val="0"/>
                <w:numId w:val="4"/>
              </w:numPr>
              <w:pBdr>
                <w:top w:val="single" w:sz="4" w:space="1" w:color="auto"/>
                <w:left w:val="single" w:sz="4" w:space="4" w:color="auto"/>
                <w:bottom w:val="single" w:sz="4" w:space="1" w:color="auto"/>
                <w:right w:val="single" w:sz="4" w:space="4" w:color="auto"/>
              </w:pBdr>
              <w:shd w:val="pct10" w:color="auto" w:fill="auto"/>
              <w:spacing w:after="0"/>
              <w:contextualSpacing w:val="0"/>
              <w:rPr>
                <w:color w:val="7030A0"/>
              </w:rPr>
            </w:pPr>
            <w:r>
              <w:rPr>
                <w:b/>
              </w:rPr>
              <w:t xml:space="preserve">B1-e: </w:t>
            </w:r>
            <w:r>
              <w:t xml:space="preserve">What is the genre of this text and what are the characteristics of this genre? (fiction; nonfiction) </w:t>
            </w:r>
            <w:r w:rsidRPr="000C50A1">
              <w:rPr>
                <w:b/>
                <w:color w:val="0000FF"/>
              </w:rPr>
              <w:t>[figuring out]</w:t>
            </w:r>
          </w:p>
          <w:p w:rsidR="00431F69" w:rsidRPr="00332949" w:rsidRDefault="00431F69" w:rsidP="0025198E">
            <w:pPr>
              <w:numPr>
                <w:ilvl w:val="0"/>
                <w:numId w:val="6"/>
              </w:numPr>
              <w:spacing w:after="0"/>
              <w:contextualSpacing w:val="0"/>
              <w:rPr>
                <w:color w:val="0000FF"/>
              </w:rPr>
            </w:pPr>
            <w:r w:rsidRPr="00D226EF">
              <w:rPr>
                <w:b/>
              </w:rPr>
              <w:t xml:space="preserve">B2-a: </w:t>
            </w:r>
            <w:r w:rsidRPr="00D226EF">
              <w:t>Why does the author include paragraph ___? (fiction, nonfiction)</w:t>
            </w:r>
            <w:r>
              <w:t xml:space="preserve"> </w:t>
            </w:r>
            <w:r w:rsidRPr="00BB75B1">
              <w:rPr>
                <w:b/>
                <w:color w:val="0000FF"/>
              </w:rPr>
              <w:t>[figuring out]</w:t>
            </w:r>
          </w:p>
          <w:p w:rsidR="00431F69" w:rsidRPr="008B6C3F" w:rsidRDefault="00431F69" w:rsidP="0025198E">
            <w:pPr>
              <w:numPr>
                <w:ilvl w:val="0"/>
                <w:numId w:val="5"/>
              </w:numPr>
              <w:spacing w:after="0"/>
              <w:contextualSpacing w:val="0"/>
              <w:rPr>
                <w:color w:val="0000FF"/>
              </w:rPr>
            </w:pPr>
            <w:r w:rsidRPr="00D226EF">
              <w:rPr>
                <w:b/>
              </w:rPr>
              <w:t xml:space="preserve">B2-b: </w:t>
            </w:r>
            <w:r w:rsidRPr="00D226EF">
              <w:t>Why did the author write a [poem/story/nonfiction book] about this? (fiction, nonfiction)</w:t>
            </w:r>
            <w:r w:rsidRPr="00BB75B1">
              <w:rPr>
                <w:b/>
              </w:rPr>
              <w:t xml:space="preserve"> </w:t>
            </w:r>
            <w:r w:rsidRPr="00BB75B1">
              <w:rPr>
                <w:b/>
                <w:color w:val="0000FF"/>
              </w:rPr>
              <w:t>[figuring out]</w:t>
            </w:r>
          </w:p>
        </w:tc>
      </w:tr>
      <w:tr w:rsidR="00431F69" w:rsidRPr="005D4A80" w:rsidTr="0025198E">
        <w:tc>
          <w:tcPr>
            <w:tcW w:w="12528" w:type="dxa"/>
            <w:tcBorders>
              <w:bottom w:val="single" w:sz="6" w:space="0" w:color="000000"/>
            </w:tcBorders>
          </w:tcPr>
          <w:p w:rsidR="00431F69" w:rsidRDefault="00431F69" w:rsidP="0025198E">
            <w:pPr>
              <w:rPr>
                <w:b/>
                <w:sz w:val="32"/>
                <w:szCs w:val="32"/>
              </w:rPr>
            </w:pPr>
            <w:r>
              <w:rPr>
                <w:sz w:val="32"/>
                <w:szCs w:val="32"/>
              </w:rPr>
              <w:t xml:space="preserve">6. </w:t>
            </w:r>
            <w:r w:rsidRPr="005D4A80">
              <w:rPr>
                <w:sz w:val="32"/>
                <w:szCs w:val="32"/>
              </w:rPr>
              <w:t xml:space="preserve">Assess how point of view or purpose shapes the content and style of a text. </w:t>
            </w:r>
            <w:r w:rsidRPr="005D4A80">
              <w:rPr>
                <w:b/>
                <w:sz w:val="32"/>
                <w:szCs w:val="32"/>
              </w:rPr>
              <w:t>(D3</w:t>
            </w:r>
            <w:r>
              <w:rPr>
                <w:b/>
                <w:sz w:val="32"/>
                <w:szCs w:val="32"/>
              </w:rPr>
              <w:t>; D1-g</w:t>
            </w:r>
            <w:r w:rsidRPr="005D4A80">
              <w:rPr>
                <w:b/>
                <w:sz w:val="32"/>
                <w:szCs w:val="32"/>
              </w:rPr>
              <w:t>)</w:t>
            </w:r>
          </w:p>
          <w:p w:rsidR="00431F69" w:rsidRPr="004B16CB" w:rsidRDefault="00431F69" w:rsidP="00431F69">
            <w:pPr>
              <w:numPr>
                <w:ilvl w:val="0"/>
                <w:numId w:val="8"/>
              </w:numPr>
              <w:spacing w:after="0"/>
              <w:contextualSpacing w:val="0"/>
              <w:rPr>
                <w:b/>
                <w:color w:val="FF0000"/>
              </w:rPr>
            </w:pPr>
            <w:r w:rsidRPr="00D226EF">
              <w:rPr>
                <w:b/>
              </w:rPr>
              <w:t xml:space="preserve">D3-a:  </w:t>
            </w:r>
            <w:r w:rsidRPr="00D226EF">
              <w:t>How does the author/character show that _____ is important to him/her? (fiction, nonfiction)</w:t>
            </w:r>
            <w:r>
              <w:t xml:space="preserve"> </w:t>
            </w:r>
            <w:r w:rsidRPr="00BB75B1">
              <w:rPr>
                <w:b/>
                <w:color w:val="FF0000"/>
              </w:rPr>
              <w:t>[noticing]</w:t>
            </w:r>
          </w:p>
          <w:p w:rsidR="00431F69" w:rsidRPr="00027665" w:rsidRDefault="00431F69" w:rsidP="00431F69">
            <w:pPr>
              <w:numPr>
                <w:ilvl w:val="0"/>
                <w:numId w:val="8"/>
              </w:numPr>
              <w:spacing w:after="0"/>
              <w:contextualSpacing w:val="0"/>
              <w:rPr>
                <w:b/>
                <w:color w:val="0000FF"/>
              </w:rPr>
            </w:pPr>
            <w:r w:rsidRPr="00002885">
              <w:rPr>
                <w:b/>
              </w:rPr>
              <w:t xml:space="preserve">D3-b:  </w:t>
            </w:r>
            <w:r w:rsidRPr="00002885">
              <w:t>How are your customs different from the customs described in this story</w:t>
            </w:r>
            <w:r>
              <w:t>/article</w:t>
            </w:r>
            <w:r w:rsidRPr="00002885">
              <w:t>? (fiction</w:t>
            </w:r>
            <w:r>
              <w:t>, nonfiction</w:t>
            </w:r>
            <w:r w:rsidRPr="00002885">
              <w:t>)</w:t>
            </w:r>
            <w:r w:rsidRPr="00002885">
              <w:rPr>
                <w:color w:val="0000FF"/>
              </w:rPr>
              <w:t xml:space="preserve">  </w:t>
            </w:r>
            <w:r w:rsidRPr="00BB75B1">
              <w:rPr>
                <w:b/>
                <w:color w:val="0000FF"/>
              </w:rPr>
              <w:t>[figuring out]</w:t>
            </w:r>
          </w:p>
          <w:p w:rsidR="00431F69" w:rsidRPr="00FD25F9" w:rsidRDefault="00431F69" w:rsidP="00431F69">
            <w:pPr>
              <w:numPr>
                <w:ilvl w:val="0"/>
                <w:numId w:val="7"/>
              </w:numPr>
              <w:pBdr>
                <w:top w:val="single" w:sz="4" w:space="1" w:color="auto"/>
                <w:left w:val="single" w:sz="4" w:space="4" w:color="auto"/>
                <w:bottom w:val="single" w:sz="4" w:space="1" w:color="auto"/>
                <w:right w:val="single" w:sz="4" w:space="4" w:color="auto"/>
              </w:pBdr>
              <w:shd w:val="pct10" w:color="auto" w:fill="auto"/>
              <w:spacing w:after="0"/>
              <w:contextualSpacing w:val="0"/>
              <w:rPr>
                <w:color w:val="000000" w:themeColor="text1"/>
              </w:rPr>
            </w:pPr>
            <w:r>
              <w:rPr>
                <w:b/>
                <w:color w:val="000000" w:themeColor="text1"/>
              </w:rPr>
              <w:t xml:space="preserve">D1-g: </w:t>
            </w:r>
            <w:r>
              <w:rPr>
                <w:color w:val="000000" w:themeColor="text1"/>
              </w:rPr>
              <w:t xml:space="preserve">From whose point of view is this story told (or information provided)? How is this point of view important to the message? (fiction; nonfiction) </w:t>
            </w:r>
            <w:r w:rsidRPr="00027665">
              <w:rPr>
                <w:b/>
                <w:color w:val="0000FF"/>
              </w:rPr>
              <w:t>[figuring out]</w:t>
            </w:r>
            <w:r>
              <w:rPr>
                <w:b/>
                <w:color w:val="0000FF"/>
              </w:rPr>
              <w:t xml:space="preserve"> </w:t>
            </w:r>
            <w:r>
              <w:rPr>
                <w:color w:val="000000" w:themeColor="text1"/>
              </w:rPr>
              <w:t>(also listed under Standard #4 above)</w:t>
            </w:r>
          </w:p>
        </w:tc>
      </w:tr>
      <w:tr w:rsidR="00431F69" w:rsidRPr="005D4A80" w:rsidTr="0025198E">
        <w:tc>
          <w:tcPr>
            <w:tcW w:w="12528" w:type="dxa"/>
            <w:shd w:val="clear" w:color="auto" w:fill="DDD9C3" w:themeFill="background2" w:themeFillShade="E6"/>
          </w:tcPr>
          <w:p w:rsidR="00431F69" w:rsidRPr="005D4A80" w:rsidRDefault="00431F69" w:rsidP="0025198E">
            <w:pPr>
              <w:jc w:val="center"/>
              <w:rPr>
                <w:b/>
                <w:sz w:val="36"/>
                <w:szCs w:val="36"/>
              </w:rPr>
            </w:pPr>
            <w:r w:rsidRPr="005D4A80">
              <w:rPr>
                <w:b/>
                <w:sz w:val="36"/>
                <w:szCs w:val="36"/>
              </w:rPr>
              <w:lastRenderedPageBreak/>
              <w:t>Integration of Knowledge and Ideas</w:t>
            </w:r>
          </w:p>
        </w:tc>
      </w:tr>
      <w:tr w:rsidR="00431F69" w:rsidRPr="005D4A80" w:rsidTr="0025198E">
        <w:tc>
          <w:tcPr>
            <w:tcW w:w="12528" w:type="dxa"/>
          </w:tcPr>
          <w:p w:rsidR="00431F69" w:rsidRDefault="00431F69" w:rsidP="0025198E">
            <w:pPr>
              <w:rPr>
                <w:sz w:val="32"/>
                <w:szCs w:val="32"/>
              </w:rPr>
            </w:pPr>
            <w:r>
              <w:rPr>
                <w:sz w:val="32"/>
                <w:szCs w:val="32"/>
              </w:rPr>
              <w:t xml:space="preserve">7. </w:t>
            </w:r>
            <w:r w:rsidRPr="005D4A80">
              <w:rPr>
                <w:sz w:val="32"/>
                <w:szCs w:val="32"/>
              </w:rPr>
              <w:t xml:space="preserve">Synthesize and apply information presented in diverse ways (e.g., through words, images, graphs, and video) in print and digital sources in order to answer questions, solve problems, or compare modes of presentation </w:t>
            </w:r>
          </w:p>
          <w:p w:rsidR="00431F69" w:rsidRPr="008E5C82" w:rsidRDefault="00431F69" w:rsidP="00431F69">
            <w:pPr>
              <w:numPr>
                <w:ilvl w:val="0"/>
                <w:numId w:val="11"/>
              </w:numPr>
              <w:pBdr>
                <w:top w:val="single" w:sz="4" w:space="1" w:color="auto"/>
                <w:left w:val="single" w:sz="4" w:space="4" w:color="auto"/>
                <w:bottom w:val="single" w:sz="4" w:space="1" w:color="auto"/>
                <w:right w:val="single" w:sz="4" w:space="4" w:color="auto"/>
              </w:pBdr>
              <w:shd w:val="pct10" w:color="auto" w:fill="auto"/>
              <w:spacing w:after="0"/>
              <w:contextualSpacing w:val="0"/>
              <w:rPr>
                <w:b/>
              </w:rPr>
            </w:pPr>
            <w:r>
              <w:rPr>
                <w:b/>
              </w:rPr>
              <w:t xml:space="preserve">D4-a: </w:t>
            </w:r>
            <w:r>
              <w:t xml:space="preserve">Explain how specific aspects of a text’s illustrations contribute to what is conveyed by the words in a story or in an informational text. (fiction; nonfiction) </w:t>
            </w:r>
            <w:r w:rsidRPr="00BB75B1">
              <w:rPr>
                <w:b/>
                <w:color w:val="984806" w:themeColor="accent6" w:themeShade="80"/>
              </w:rPr>
              <w:t>[picturing]</w:t>
            </w:r>
            <w:r>
              <w:t xml:space="preserve"> </w:t>
            </w:r>
          </w:p>
          <w:p w:rsidR="00431F69" w:rsidRPr="00027665" w:rsidRDefault="00431F69" w:rsidP="00431F69">
            <w:pPr>
              <w:numPr>
                <w:ilvl w:val="0"/>
                <w:numId w:val="11"/>
              </w:numPr>
              <w:pBdr>
                <w:top w:val="single" w:sz="4" w:space="1" w:color="auto"/>
                <w:left w:val="single" w:sz="4" w:space="4" w:color="auto"/>
                <w:bottom w:val="single" w:sz="4" w:space="1" w:color="auto"/>
                <w:right w:val="single" w:sz="4" w:space="4" w:color="auto"/>
              </w:pBdr>
              <w:shd w:val="pct10" w:color="auto" w:fill="auto"/>
              <w:spacing w:after="0"/>
              <w:contextualSpacing w:val="0"/>
              <w:rPr>
                <w:b/>
              </w:rPr>
            </w:pPr>
            <w:r>
              <w:rPr>
                <w:b/>
              </w:rPr>
              <w:t xml:space="preserve">D4-b: </w:t>
            </w:r>
            <w:r>
              <w:t xml:space="preserve">Compare and contrast the experience of reading a literary or informational text to listening or viewing an audio, video, or live version of that text.  (fiction; nonfiction) </w:t>
            </w:r>
            <w:r w:rsidRPr="000C50A1">
              <w:rPr>
                <w:b/>
                <w:color w:val="0000FF"/>
              </w:rPr>
              <w:t>[figuring out]</w:t>
            </w:r>
          </w:p>
        </w:tc>
      </w:tr>
      <w:tr w:rsidR="00431F69" w:rsidRPr="005D4A80" w:rsidTr="0025198E">
        <w:tc>
          <w:tcPr>
            <w:tcW w:w="12528" w:type="dxa"/>
          </w:tcPr>
          <w:p w:rsidR="00431F69" w:rsidRDefault="00431F69" w:rsidP="0025198E">
            <w:pPr>
              <w:rPr>
                <w:b/>
                <w:sz w:val="32"/>
                <w:szCs w:val="32"/>
              </w:rPr>
            </w:pPr>
            <w:r>
              <w:rPr>
                <w:sz w:val="32"/>
                <w:szCs w:val="32"/>
              </w:rPr>
              <w:t xml:space="preserve">8. </w:t>
            </w:r>
            <w:r w:rsidRPr="005D4A80">
              <w:rPr>
                <w:sz w:val="32"/>
                <w:szCs w:val="32"/>
              </w:rPr>
              <w:t>Delineate and evaluate the reasoning and rhetoric within a text, including assessing whether the evidence provided is relevant and sufficient to support the text’s claims.</w:t>
            </w:r>
            <w:r>
              <w:rPr>
                <w:sz w:val="32"/>
                <w:szCs w:val="32"/>
              </w:rPr>
              <w:t xml:space="preserve"> (nonfiction) </w:t>
            </w:r>
            <w:r>
              <w:rPr>
                <w:b/>
                <w:sz w:val="32"/>
                <w:szCs w:val="32"/>
              </w:rPr>
              <w:t>(B3)</w:t>
            </w:r>
          </w:p>
          <w:p w:rsidR="00431F69" w:rsidRPr="006E52D8" w:rsidRDefault="00431F69" w:rsidP="0025198E">
            <w:pPr>
              <w:numPr>
                <w:ilvl w:val="0"/>
                <w:numId w:val="5"/>
              </w:numPr>
              <w:pBdr>
                <w:top w:val="single" w:sz="4" w:space="1" w:color="auto"/>
                <w:left w:val="single" w:sz="4" w:space="4" w:color="auto"/>
                <w:bottom w:val="single" w:sz="4" w:space="1" w:color="auto"/>
                <w:right w:val="single" w:sz="4" w:space="4" w:color="auto"/>
              </w:pBdr>
              <w:shd w:val="pct10" w:color="auto" w:fill="auto"/>
              <w:spacing w:after="0"/>
              <w:contextualSpacing w:val="0"/>
            </w:pPr>
            <w:r w:rsidRPr="00F13BF0">
              <w:rPr>
                <w:b/>
              </w:rPr>
              <w:t>B</w:t>
            </w:r>
            <w:r>
              <w:rPr>
                <w:b/>
              </w:rPr>
              <w:t>3-c</w:t>
            </w:r>
            <w:r w:rsidRPr="00F13BF0">
              <w:rPr>
                <w:b/>
              </w:rPr>
              <w:t xml:space="preserve">: </w:t>
            </w:r>
            <w:r w:rsidRPr="00F13BF0">
              <w:t xml:space="preserve">Trace and evaluate the argument and specific claims in a text, assessing whether the reasoning is sound and the evidence is relevant and sufficient to support the claims </w:t>
            </w:r>
            <w:r w:rsidRPr="00F13BF0">
              <w:rPr>
                <w:b/>
              </w:rPr>
              <w:t>(gr 7)</w:t>
            </w:r>
            <w:r>
              <w:rPr>
                <w:b/>
              </w:rPr>
              <w:t xml:space="preserve"> (informational text only)</w:t>
            </w:r>
            <w:r w:rsidRPr="000C50A1">
              <w:rPr>
                <w:b/>
                <w:color w:val="0000FF"/>
              </w:rPr>
              <w:t xml:space="preserve"> [figuring out]</w:t>
            </w:r>
          </w:p>
        </w:tc>
      </w:tr>
      <w:tr w:rsidR="00431F69" w:rsidRPr="005D4A80" w:rsidTr="0025198E">
        <w:tc>
          <w:tcPr>
            <w:tcW w:w="12528" w:type="dxa"/>
          </w:tcPr>
          <w:p w:rsidR="00431F69" w:rsidRDefault="00431F69" w:rsidP="0025198E">
            <w:pPr>
              <w:rPr>
                <w:b/>
                <w:sz w:val="32"/>
                <w:szCs w:val="32"/>
              </w:rPr>
            </w:pPr>
            <w:r>
              <w:rPr>
                <w:sz w:val="32"/>
                <w:szCs w:val="32"/>
              </w:rPr>
              <w:t xml:space="preserve">9. </w:t>
            </w:r>
            <w:r w:rsidRPr="005D4A80">
              <w:rPr>
                <w:sz w:val="32"/>
                <w:szCs w:val="32"/>
              </w:rPr>
              <w:t xml:space="preserve">Analyze how two or more texts address similar themes or topics in order to build knowledge or to compare the approaches the authors take. </w:t>
            </w:r>
            <w:r>
              <w:rPr>
                <w:b/>
                <w:sz w:val="32"/>
                <w:szCs w:val="32"/>
              </w:rPr>
              <w:t>(C3: text-to-text</w:t>
            </w:r>
            <w:r w:rsidRPr="005D4A80">
              <w:rPr>
                <w:b/>
                <w:sz w:val="32"/>
                <w:szCs w:val="32"/>
              </w:rPr>
              <w:t>)</w:t>
            </w:r>
          </w:p>
          <w:p w:rsidR="00431F69" w:rsidRPr="009A40DB" w:rsidRDefault="00431F69" w:rsidP="00431F69">
            <w:pPr>
              <w:numPr>
                <w:ilvl w:val="0"/>
                <w:numId w:val="9"/>
              </w:numPr>
              <w:pBdr>
                <w:top w:val="single" w:sz="4" w:space="1" w:color="auto"/>
                <w:left w:val="single" w:sz="4" w:space="4" w:color="auto"/>
                <w:bottom w:val="single" w:sz="4" w:space="1" w:color="auto"/>
                <w:right w:val="single" w:sz="4" w:space="4" w:color="auto"/>
              </w:pBdr>
              <w:shd w:val="pct10" w:color="auto" w:fill="auto"/>
              <w:spacing w:after="0"/>
              <w:contextualSpacing w:val="0"/>
              <w:rPr>
                <w:b/>
                <w:color w:val="00B050"/>
              </w:rPr>
            </w:pPr>
            <w:r>
              <w:rPr>
                <w:b/>
              </w:rPr>
              <w:t xml:space="preserve">C3-a: </w:t>
            </w:r>
            <w:r>
              <w:t xml:space="preserve">Compare/contrast two or more versions of the same story (fiction; nonfiction0 </w:t>
            </w:r>
            <w:r w:rsidRPr="00BB75B1">
              <w:rPr>
                <w:b/>
                <w:color w:val="00B050"/>
              </w:rPr>
              <w:t>[connecting]</w:t>
            </w:r>
            <w:r>
              <w:rPr>
                <w:color w:val="00B050"/>
              </w:rPr>
              <w:t xml:space="preserve"> </w:t>
            </w:r>
          </w:p>
          <w:p w:rsidR="00431F69" w:rsidRPr="00B95434" w:rsidRDefault="00431F69" w:rsidP="00431F69">
            <w:pPr>
              <w:numPr>
                <w:ilvl w:val="0"/>
                <w:numId w:val="9"/>
              </w:numPr>
              <w:pBdr>
                <w:top w:val="single" w:sz="4" w:space="1" w:color="auto"/>
                <w:left w:val="single" w:sz="4" w:space="4" w:color="auto"/>
                <w:bottom w:val="single" w:sz="4" w:space="1" w:color="auto"/>
                <w:right w:val="single" w:sz="4" w:space="4" w:color="auto"/>
              </w:pBdr>
              <w:shd w:val="pct10" w:color="auto" w:fill="auto"/>
              <w:spacing w:after="0"/>
              <w:contextualSpacing w:val="0"/>
              <w:rPr>
                <w:b/>
                <w:color w:val="00FF00"/>
              </w:rPr>
            </w:pPr>
            <w:r>
              <w:rPr>
                <w:b/>
              </w:rPr>
              <w:t xml:space="preserve">C3-b: </w:t>
            </w:r>
            <w:r>
              <w:t>Compare/contrast the treatment of similar themes and topics in different texts (fiction; nonfiction)</w:t>
            </w:r>
            <w:r w:rsidRPr="009A40DB">
              <w:rPr>
                <w:color w:val="00B050"/>
              </w:rPr>
              <w:t xml:space="preserve"> </w:t>
            </w:r>
            <w:r w:rsidRPr="00BB75B1">
              <w:rPr>
                <w:b/>
                <w:color w:val="00B050"/>
              </w:rPr>
              <w:t>[connecting]</w:t>
            </w:r>
          </w:p>
          <w:p w:rsidR="00431F69" w:rsidRPr="006E52D8" w:rsidRDefault="00431F69" w:rsidP="00431F69">
            <w:pPr>
              <w:numPr>
                <w:ilvl w:val="0"/>
                <w:numId w:val="9"/>
              </w:numPr>
              <w:pBdr>
                <w:top w:val="single" w:sz="4" w:space="1" w:color="auto"/>
                <w:left w:val="single" w:sz="4" w:space="4" w:color="auto"/>
                <w:bottom w:val="single" w:sz="4" w:space="1" w:color="auto"/>
                <w:right w:val="single" w:sz="4" w:space="4" w:color="auto"/>
              </w:pBdr>
              <w:shd w:val="pct10" w:color="auto" w:fill="auto"/>
              <w:spacing w:after="0"/>
              <w:contextualSpacing w:val="0"/>
              <w:rPr>
                <w:color w:val="00FF00"/>
              </w:rPr>
            </w:pPr>
            <w:r>
              <w:rPr>
                <w:b/>
              </w:rPr>
              <w:t xml:space="preserve">C3-c: </w:t>
            </w:r>
            <w:r w:rsidRPr="00B95434">
              <w:t>Integrate in</w:t>
            </w:r>
            <w:r>
              <w:t>formation from two or more text</w:t>
            </w:r>
            <w:r w:rsidRPr="00B95434">
              <w:t>s on the same topic in order to write or s</w:t>
            </w:r>
            <w:r>
              <w:t>peak about the topic (informational text</w:t>
            </w:r>
            <w:r w:rsidRPr="00BB75B1">
              <w:rPr>
                <w:b/>
              </w:rPr>
              <w:t>)</w:t>
            </w:r>
            <w:r w:rsidRPr="00BB75B1">
              <w:rPr>
                <w:b/>
                <w:color w:val="00B050"/>
              </w:rPr>
              <w:t xml:space="preserve"> [connecting]</w:t>
            </w:r>
          </w:p>
        </w:tc>
      </w:tr>
      <w:tr w:rsidR="00431F69" w:rsidRPr="005D4A80" w:rsidTr="0025198E">
        <w:tc>
          <w:tcPr>
            <w:tcW w:w="12528" w:type="dxa"/>
          </w:tcPr>
          <w:p w:rsidR="00431F69" w:rsidRPr="005D4A80" w:rsidRDefault="00431F69" w:rsidP="0025198E">
            <w:pPr>
              <w:jc w:val="center"/>
              <w:rPr>
                <w:b/>
                <w:sz w:val="36"/>
                <w:szCs w:val="36"/>
              </w:rPr>
            </w:pPr>
            <w:r w:rsidRPr="005D4A80">
              <w:rPr>
                <w:b/>
                <w:sz w:val="36"/>
                <w:szCs w:val="36"/>
              </w:rPr>
              <w:t>Range and Level of Text Complexity</w:t>
            </w:r>
          </w:p>
        </w:tc>
      </w:tr>
      <w:tr w:rsidR="00431F69" w:rsidRPr="005D4A80" w:rsidTr="0025198E">
        <w:tc>
          <w:tcPr>
            <w:tcW w:w="12528" w:type="dxa"/>
          </w:tcPr>
          <w:p w:rsidR="00431F69" w:rsidRDefault="00431F69" w:rsidP="0025198E">
            <w:pPr>
              <w:rPr>
                <w:sz w:val="32"/>
                <w:szCs w:val="32"/>
              </w:rPr>
            </w:pPr>
            <w:r>
              <w:rPr>
                <w:sz w:val="32"/>
                <w:szCs w:val="32"/>
              </w:rPr>
              <w:t xml:space="preserve">10. </w:t>
            </w:r>
            <w:r w:rsidRPr="005D4A80">
              <w:rPr>
                <w:sz w:val="32"/>
                <w:szCs w:val="32"/>
              </w:rPr>
              <w:t xml:space="preserve">Read complex texts </w:t>
            </w:r>
            <w:r w:rsidRPr="006E52D8">
              <w:rPr>
                <w:sz w:val="32"/>
                <w:szCs w:val="32"/>
                <w:u w:val="single"/>
              </w:rPr>
              <w:t>independently</w:t>
            </w:r>
            <w:r w:rsidRPr="005D4A80">
              <w:rPr>
                <w:sz w:val="32"/>
                <w:szCs w:val="32"/>
              </w:rPr>
              <w:t xml:space="preserve">, proficiently, and </w:t>
            </w:r>
            <w:r w:rsidRPr="006E52D8">
              <w:rPr>
                <w:sz w:val="32"/>
                <w:szCs w:val="32"/>
                <w:u w:val="single"/>
              </w:rPr>
              <w:t>fluently</w:t>
            </w:r>
            <w:r w:rsidRPr="005D4A80">
              <w:rPr>
                <w:sz w:val="32"/>
                <w:szCs w:val="32"/>
              </w:rPr>
              <w:t xml:space="preserve">, sustaining concentration, </w:t>
            </w:r>
            <w:r w:rsidRPr="006E52D8">
              <w:rPr>
                <w:sz w:val="32"/>
                <w:szCs w:val="32"/>
                <w:u w:val="single"/>
              </w:rPr>
              <w:t>monitoring comprehension</w:t>
            </w:r>
            <w:r>
              <w:rPr>
                <w:sz w:val="32"/>
                <w:szCs w:val="32"/>
              </w:rPr>
              <w:t>, and when useful, rereading.</w:t>
            </w:r>
          </w:p>
          <w:p w:rsidR="00431F69" w:rsidRPr="005D0244" w:rsidRDefault="00431F69" w:rsidP="0025198E">
            <w:pPr>
              <w:pStyle w:val="NoSpacing"/>
              <w:rPr>
                <w:b/>
              </w:rPr>
            </w:pPr>
            <w:r>
              <w:rPr>
                <w:b/>
              </w:rPr>
              <w:t xml:space="preserve">***Note that this standard is not aligned to any specific comprehension “objective,” but it clearly emphasizes the connection between comprehension and </w:t>
            </w:r>
            <w:r>
              <w:rPr>
                <w:b/>
                <w:i/>
              </w:rPr>
              <w:t>independent reading</w:t>
            </w:r>
            <w:r>
              <w:rPr>
                <w:b/>
              </w:rPr>
              <w:t xml:space="preserve">; comprehension and </w:t>
            </w:r>
            <w:r>
              <w:rPr>
                <w:b/>
                <w:i/>
              </w:rPr>
              <w:t>fluency</w:t>
            </w:r>
            <w:r>
              <w:rPr>
                <w:b/>
              </w:rPr>
              <w:t>; and comprehension and metacognition (</w:t>
            </w:r>
            <w:r>
              <w:rPr>
                <w:b/>
                <w:i/>
              </w:rPr>
              <w:t>monitoring comprehension</w:t>
            </w:r>
            <w:r>
              <w:rPr>
                <w:b/>
              </w:rPr>
              <w:t xml:space="preserve">). All three of these literacy components should be evident in the implementation of classroom reading instruction. See my books </w:t>
            </w:r>
            <w:r>
              <w:rPr>
                <w:b/>
                <w:i/>
              </w:rPr>
              <w:t>Rethinking Small Group Instruction</w:t>
            </w:r>
            <w:r>
              <w:rPr>
                <w:b/>
              </w:rPr>
              <w:t xml:space="preserve"> and </w:t>
            </w:r>
            <w:r>
              <w:rPr>
                <w:b/>
                <w:i/>
              </w:rPr>
              <w:t>Constructing Meaning through Kid-Friendly Comprehension Strategy Instruction</w:t>
            </w:r>
            <w:r>
              <w:rPr>
                <w:b/>
              </w:rPr>
              <w:t xml:space="preserve"> for practices that connect these components to curriculum in concrete ways.</w:t>
            </w:r>
          </w:p>
        </w:tc>
      </w:tr>
    </w:tbl>
    <w:p w:rsidR="00431F69" w:rsidRDefault="00431F69" w:rsidP="00431F69">
      <w:pPr>
        <w:pStyle w:val="NoSpacing"/>
        <w:rPr>
          <w:b/>
          <w:szCs w:val="24"/>
        </w:rPr>
      </w:pPr>
    </w:p>
    <w:p w:rsidR="00386414" w:rsidRDefault="00740229"/>
    <w:sectPr w:rsidR="00386414" w:rsidSect="00431F6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15D7"/>
    <w:multiLevelType w:val="hybridMultilevel"/>
    <w:tmpl w:val="1680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04D62"/>
    <w:multiLevelType w:val="hybridMultilevel"/>
    <w:tmpl w:val="305A32BA"/>
    <w:lvl w:ilvl="0" w:tplc="B816B13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675F7B"/>
    <w:multiLevelType w:val="hybridMultilevel"/>
    <w:tmpl w:val="58E0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F109A"/>
    <w:multiLevelType w:val="hybridMultilevel"/>
    <w:tmpl w:val="50ECD6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031257"/>
    <w:multiLevelType w:val="hybridMultilevel"/>
    <w:tmpl w:val="97C25742"/>
    <w:lvl w:ilvl="0" w:tplc="B816B13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F4423F"/>
    <w:multiLevelType w:val="hybridMultilevel"/>
    <w:tmpl w:val="49EC4E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973C80"/>
    <w:multiLevelType w:val="hybridMultilevel"/>
    <w:tmpl w:val="B0B46714"/>
    <w:lvl w:ilvl="0" w:tplc="B816B13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FE4538B"/>
    <w:multiLevelType w:val="hybridMultilevel"/>
    <w:tmpl w:val="35E02358"/>
    <w:lvl w:ilvl="0" w:tplc="B816B13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726B59"/>
    <w:multiLevelType w:val="hybridMultilevel"/>
    <w:tmpl w:val="DA32627C"/>
    <w:lvl w:ilvl="0" w:tplc="B816B13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55D3ADE"/>
    <w:multiLevelType w:val="hybridMultilevel"/>
    <w:tmpl w:val="3428298C"/>
    <w:lvl w:ilvl="0" w:tplc="B816B13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885AA8"/>
    <w:multiLevelType w:val="hybridMultilevel"/>
    <w:tmpl w:val="4CC0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9"/>
  </w:num>
  <w:num w:numId="6">
    <w:abstractNumId w:val="4"/>
  </w:num>
  <w:num w:numId="7">
    <w:abstractNumId w:val="3"/>
  </w:num>
  <w:num w:numId="8">
    <w:abstractNumId w:val="5"/>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2"/>
  </w:compat>
  <w:rsids>
    <w:rsidRoot w:val="00431F69"/>
    <w:rsid w:val="000D2AF9"/>
    <w:rsid w:val="00223DF1"/>
    <w:rsid w:val="00283E8D"/>
    <w:rsid w:val="00355B22"/>
    <w:rsid w:val="004065F7"/>
    <w:rsid w:val="00431F69"/>
    <w:rsid w:val="0058464B"/>
    <w:rsid w:val="00740229"/>
    <w:rsid w:val="00775F9D"/>
    <w:rsid w:val="00782C7B"/>
    <w:rsid w:val="007C6F88"/>
    <w:rsid w:val="00C16D06"/>
    <w:rsid w:val="00D53AE5"/>
    <w:rsid w:val="00E5069A"/>
    <w:rsid w:val="00F21772"/>
    <w:rsid w:val="00FB16DE"/>
    <w:rsid w:val="00FE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431F69"/>
    <w:pPr>
      <w:spacing w:after="120"/>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58464B"/>
    <w:pPr>
      <w:spacing w:after="0"/>
    </w:pPr>
  </w:style>
  <w:style w:type="table" w:styleId="TableGrid1">
    <w:name w:val="Table Grid 1"/>
    <w:basedOn w:val="TableNormal"/>
    <w:rsid w:val="00431F69"/>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SpacingChar">
    <w:name w:val="No Spacing Char"/>
    <w:basedOn w:val="DefaultParagraphFont"/>
    <w:link w:val="NoSpacing"/>
    <w:uiPriority w:val="1"/>
    <w:rsid w:val="00431F6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Boyles</dc:creator>
  <cp:lastModifiedBy>User</cp:lastModifiedBy>
  <cp:revision>2</cp:revision>
  <dcterms:created xsi:type="dcterms:W3CDTF">2011-08-03T16:12:00Z</dcterms:created>
  <dcterms:modified xsi:type="dcterms:W3CDTF">2011-08-03T16:12:00Z</dcterms:modified>
</cp:coreProperties>
</file>