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5D" w:rsidRPr="00CD7A5D" w:rsidRDefault="00CD7A5D" w:rsidP="00CD7A5D">
      <w:pPr>
        <w:tabs>
          <w:tab w:val="left" w:pos="4500"/>
        </w:tabs>
        <w:jc w:val="center"/>
        <w:rPr>
          <w:b/>
          <w:i/>
          <w:color w:val="993366"/>
          <w:sz w:val="2"/>
          <w:u w:val="single"/>
        </w:rPr>
      </w:pPr>
    </w:p>
    <w:tbl>
      <w:tblPr>
        <w:tblW w:w="0" w:type="auto"/>
        <w:jc w:val="center"/>
        <w:shd w:val="clear" w:color="auto" w:fill="B2A1C7"/>
        <w:tblLook w:val="04A0"/>
      </w:tblPr>
      <w:tblGrid>
        <w:gridCol w:w="9576"/>
      </w:tblGrid>
      <w:tr w:rsidR="00CD7A5D" w:rsidRPr="00E3442A" w:rsidTr="00E3442A">
        <w:trPr>
          <w:jc w:val="center"/>
        </w:trPr>
        <w:tc>
          <w:tcPr>
            <w:tcW w:w="9576" w:type="dxa"/>
            <w:shd w:val="clear" w:color="auto" w:fill="B2A1C7"/>
          </w:tcPr>
          <w:p w:rsidR="00CD7A5D" w:rsidRPr="00E3442A" w:rsidRDefault="00CD7A5D" w:rsidP="00DB4E2F">
            <w:pPr>
              <w:tabs>
                <w:tab w:val="left" w:pos="4500"/>
              </w:tabs>
              <w:jc w:val="center"/>
              <w:rPr>
                <w:b/>
                <w:color w:val="FFFFFF"/>
              </w:rPr>
            </w:pPr>
            <w:r w:rsidRPr="00E3442A">
              <w:rPr>
                <w:b/>
                <w:color w:val="FFFFFF"/>
              </w:rPr>
              <w:t xml:space="preserve">Due to </w:t>
            </w:r>
            <w:r w:rsidR="000C5F17">
              <w:rPr>
                <w:b/>
                <w:color w:val="FFFFFF"/>
              </w:rPr>
              <w:t>S</w:t>
            </w:r>
            <w:r w:rsidR="00DB4E2F">
              <w:rPr>
                <w:b/>
                <w:color w:val="FFFFFF"/>
              </w:rPr>
              <w:t xml:space="preserve">upervisor </w:t>
            </w:r>
            <w:r w:rsidRPr="00E3442A">
              <w:rPr>
                <w:b/>
                <w:color w:val="FFFFFF"/>
              </w:rPr>
              <w:t xml:space="preserve">September </w:t>
            </w:r>
            <w:r w:rsidR="000C5F17">
              <w:rPr>
                <w:b/>
                <w:color w:val="FFFFFF"/>
              </w:rPr>
              <w:t>30</w:t>
            </w:r>
            <w:r w:rsidRPr="00E3442A">
              <w:rPr>
                <w:b/>
                <w:color w:val="FFFFFF"/>
              </w:rPr>
              <w:t>, 2010</w:t>
            </w:r>
          </w:p>
        </w:tc>
      </w:tr>
    </w:tbl>
    <w:p w:rsidR="00CD7A5D" w:rsidRDefault="00CD7A5D" w:rsidP="00CD7A5D">
      <w:pPr>
        <w:tabs>
          <w:tab w:val="left" w:pos="4500"/>
        </w:tabs>
        <w:jc w:val="center"/>
        <w:rPr>
          <w:b/>
          <w:i/>
          <w:color w:val="993366"/>
          <w:u w:val="single"/>
        </w:rPr>
      </w:pPr>
    </w:p>
    <w:p w:rsidR="00E55F75" w:rsidRDefault="00E55F75" w:rsidP="00DD10A0">
      <w:pPr>
        <w:spacing w:line="360" w:lineRule="auto"/>
        <w:rPr>
          <w:b/>
        </w:rPr>
        <w:sectPr w:rsidR="00E55F75" w:rsidSect="00CE171C">
          <w:headerReference w:type="default" r:id="rId8"/>
          <w:footerReference w:type="default" r:id="rId9"/>
          <w:pgSz w:w="12240" w:h="15840"/>
          <w:pgMar w:top="1440" w:right="1440" w:bottom="1440" w:left="1440" w:header="720" w:footer="287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518"/>
        <w:gridCol w:w="5058"/>
      </w:tblGrid>
      <w:tr w:rsidR="0003075B" w:rsidRPr="00CF19E1" w:rsidTr="002D6182">
        <w:tc>
          <w:tcPr>
            <w:tcW w:w="4518" w:type="dxa"/>
          </w:tcPr>
          <w:p w:rsidR="0003075B" w:rsidRPr="00DA6FD2" w:rsidRDefault="0003075B" w:rsidP="00943648">
            <w:pPr>
              <w:rPr>
                <w:b/>
                <w:color w:val="FFFFFF"/>
                <w:sz w:val="12"/>
              </w:rPr>
            </w:pPr>
            <w:r w:rsidRPr="00DA6FD2">
              <w:rPr>
                <w:b/>
                <w:color w:val="FFFFFF"/>
                <w:sz w:val="12"/>
              </w:rPr>
              <w:lastRenderedPageBreak/>
              <w:t>X</w:t>
            </w:r>
          </w:p>
          <w:p w:rsidR="0003075B" w:rsidRPr="00CF19E1" w:rsidRDefault="000C5F17" w:rsidP="00943648">
            <w:pPr>
              <w:tabs>
                <w:tab w:val="left" w:pos="4320"/>
                <w:tab w:val="left" w:pos="5400"/>
              </w:tabs>
              <w:spacing w:after="60"/>
              <w:ind w:left="1530" w:hanging="1530"/>
              <w:rPr>
                <w:b/>
              </w:rPr>
            </w:pPr>
            <w:r>
              <w:rPr>
                <w:b/>
              </w:rPr>
              <w:t>Administrator</w:t>
            </w:r>
            <w:r w:rsidR="0003075B" w:rsidRPr="00CF19E1">
              <w:rPr>
                <w:b/>
              </w:rPr>
              <w:t xml:space="preserve"> Name: </w:t>
            </w:r>
            <w:bookmarkStart w:id="0" w:name="TeacherName"/>
            <w:r w:rsidR="004566D5">
              <w:rPr>
                <w:u w:val="single"/>
              </w:rPr>
              <w:fldChar w:fldCharType="begin">
                <w:ffData>
                  <w:name w:val="TeacherName"/>
                  <w:enabled/>
                  <w:calcOnExit/>
                  <w:textInput/>
                </w:ffData>
              </w:fldChar>
            </w:r>
            <w:r w:rsidR="004566D5">
              <w:rPr>
                <w:u w:val="single"/>
              </w:rPr>
              <w:instrText xml:space="preserve"> FORMTEXT </w:instrText>
            </w:r>
            <w:r w:rsidR="004566D5">
              <w:rPr>
                <w:u w:val="single"/>
              </w:rPr>
            </w:r>
            <w:r w:rsidR="004566D5">
              <w:rPr>
                <w:u w:val="single"/>
              </w:rPr>
              <w:fldChar w:fldCharType="separate"/>
            </w:r>
            <w:r w:rsidR="004566D5">
              <w:rPr>
                <w:noProof/>
                <w:u w:val="single"/>
              </w:rPr>
              <w:t> </w:t>
            </w:r>
            <w:r w:rsidR="004566D5">
              <w:rPr>
                <w:noProof/>
                <w:u w:val="single"/>
              </w:rPr>
              <w:t> </w:t>
            </w:r>
            <w:r w:rsidR="004566D5">
              <w:rPr>
                <w:noProof/>
                <w:u w:val="single"/>
              </w:rPr>
              <w:t> </w:t>
            </w:r>
            <w:r w:rsidR="004566D5">
              <w:rPr>
                <w:noProof/>
                <w:u w:val="single"/>
              </w:rPr>
              <w:t> </w:t>
            </w:r>
            <w:r w:rsidR="004566D5">
              <w:rPr>
                <w:noProof/>
                <w:u w:val="single"/>
              </w:rPr>
              <w:t> </w:t>
            </w:r>
            <w:r w:rsidR="004566D5">
              <w:rPr>
                <w:u w:val="single"/>
              </w:rPr>
              <w:fldChar w:fldCharType="end"/>
            </w:r>
            <w:bookmarkEnd w:id="0"/>
          </w:p>
          <w:p w:rsidR="0003075B" w:rsidRPr="008B73D8" w:rsidRDefault="0003075B" w:rsidP="00233C43">
            <w:pPr>
              <w:spacing w:after="60"/>
              <w:ind w:left="990" w:hanging="990"/>
              <w:rPr>
                <w:u w:val="single"/>
              </w:rPr>
            </w:pPr>
            <w:r w:rsidRPr="00CF19E1">
              <w:rPr>
                <w:b/>
              </w:rPr>
              <w:t xml:space="preserve">Building:  </w:t>
            </w:r>
            <w:r w:rsidR="00233C43" w:rsidRPr="0043697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3C43" w:rsidRPr="00436973">
              <w:rPr>
                <w:u w:val="single"/>
              </w:rPr>
              <w:instrText xml:space="preserve"> FORMTEXT </w:instrText>
            </w:r>
            <w:r w:rsidR="00233C43" w:rsidRPr="00436973">
              <w:rPr>
                <w:u w:val="single"/>
              </w:rPr>
            </w:r>
            <w:r w:rsidR="00233C43" w:rsidRPr="00436973">
              <w:rPr>
                <w:u w:val="single"/>
              </w:rPr>
              <w:fldChar w:fldCharType="separate"/>
            </w:r>
            <w:r w:rsidR="00233C43" w:rsidRPr="00436973">
              <w:rPr>
                <w:noProof/>
                <w:u w:val="single"/>
              </w:rPr>
              <w:t> </w:t>
            </w:r>
            <w:r w:rsidR="00233C43" w:rsidRPr="00436973">
              <w:rPr>
                <w:noProof/>
                <w:u w:val="single"/>
              </w:rPr>
              <w:t> </w:t>
            </w:r>
            <w:r w:rsidR="00233C43" w:rsidRPr="00436973">
              <w:rPr>
                <w:noProof/>
                <w:u w:val="single"/>
              </w:rPr>
              <w:t> </w:t>
            </w:r>
            <w:r w:rsidR="00233C43" w:rsidRPr="00436973">
              <w:rPr>
                <w:noProof/>
                <w:u w:val="single"/>
              </w:rPr>
              <w:t> </w:t>
            </w:r>
            <w:r w:rsidR="00233C43" w:rsidRPr="00436973">
              <w:rPr>
                <w:noProof/>
                <w:u w:val="single"/>
              </w:rPr>
              <w:t> </w:t>
            </w:r>
            <w:r w:rsidR="00233C43" w:rsidRPr="00436973">
              <w:rPr>
                <w:u w:val="single"/>
              </w:rPr>
              <w:fldChar w:fldCharType="end"/>
            </w:r>
            <w:r w:rsidRPr="00DA6FD2">
              <w:tab/>
            </w:r>
          </w:p>
        </w:tc>
        <w:tc>
          <w:tcPr>
            <w:tcW w:w="5058" w:type="dxa"/>
          </w:tcPr>
          <w:p w:rsidR="0003075B" w:rsidRPr="00DA6FD2" w:rsidRDefault="0003075B" w:rsidP="00943648">
            <w:pPr>
              <w:rPr>
                <w:b/>
                <w:color w:val="FFFFFF"/>
                <w:sz w:val="12"/>
              </w:rPr>
            </w:pPr>
            <w:r w:rsidRPr="00DA6FD2">
              <w:rPr>
                <w:b/>
                <w:color w:val="FFFFFF"/>
                <w:sz w:val="12"/>
              </w:rPr>
              <w:t>X</w:t>
            </w:r>
          </w:p>
          <w:p w:rsidR="0003075B" w:rsidRPr="00DA6FD2" w:rsidRDefault="008B73D8" w:rsidP="00943648">
            <w:pPr>
              <w:spacing w:after="60"/>
              <w:ind w:left="1152" w:hanging="1152"/>
              <w:rPr>
                <w:b/>
                <w:color w:val="FFFFFF"/>
                <w:sz w:val="12"/>
              </w:rPr>
            </w:pPr>
            <w:r>
              <w:rPr>
                <w:b/>
              </w:rPr>
              <w:t>Date</w:t>
            </w:r>
            <w:r w:rsidR="0003075B" w:rsidRPr="00CF19E1">
              <w:rPr>
                <w:b/>
              </w:rPr>
              <w:t>:</w:t>
            </w:r>
            <w:r w:rsidR="00BB5B10">
              <w:rPr>
                <w:b/>
              </w:rPr>
              <w:t xml:space="preserve">  </w:t>
            </w:r>
            <w:r w:rsidR="0003075B" w:rsidRPr="00CF19E1">
              <w:rPr>
                <w:b/>
              </w:rPr>
              <w:t xml:space="preserve"> </w:t>
            </w:r>
            <w:r w:rsidR="00233C43" w:rsidRPr="0043697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3C43" w:rsidRPr="00436973">
              <w:rPr>
                <w:u w:val="single"/>
              </w:rPr>
              <w:instrText xml:space="preserve"> FORMTEXT </w:instrText>
            </w:r>
            <w:r w:rsidR="00233C43" w:rsidRPr="00436973">
              <w:rPr>
                <w:u w:val="single"/>
              </w:rPr>
            </w:r>
            <w:r w:rsidR="00233C43" w:rsidRPr="00436973">
              <w:rPr>
                <w:u w:val="single"/>
              </w:rPr>
              <w:fldChar w:fldCharType="separate"/>
            </w:r>
            <w:r w:rsidR="00233C43" w:rsidRPr="00436973">
              <w:rPr>
                <w:noProof/>
                <w:u w:val="single"/>
              </w:rPr>
              <w:t> </w:t>
            </w:r>
            <w:r w:rsidR="00233C43" w:rsidRPr="00436973">
              <w:rPr>
                <w:noProof/>
                <w:u w:val="single"/>
              </w:rPr>
              <w:t> </w:t>
            </w:r>
            <w:r w:rsidR="00233C43" w:rsidRPr="00436973">
              <w:rPr>
                <w:noProof/>
                <w:u w:val="single"/>
              </w:rPr>
              <w:t> </w:t>
            </w:r>
            <w:r w:rsidR="00233C43" w:rsidRPr="00436973">
              <w:rPr>
                <w:noProof/>
                <w:u w:val="single"/>
              </w:rPr>
              <w:t> </w:t>
            </w:r>
            <w:r w:rsidR="00233C43" w:rsidRPr="00436973">
              <w:rPr>
                <w:noProof/>
                <w:u w:val="single"/>
              </w:rPr>
              <w:t> </w:t>
            </w:r>
            <w:r w:rsidR="00233C43" w:rsidRPr="00436973">
              <w:rPr>
                <w:u w:val="single"/>
              </w:rPr>
              <w:fldChar w:fldCharType="end"/>
            </w:r>
          </w:p>
        </w:tc>
      </w:tr>
    </w:tbl>
    <w:p w:rsidR="002C05F6" w:rsidRPr="002C05F6" w:rsidRDefault="002C05F6" w:rsidP="002C05F6">
      <w:pPr>
        <w:tabs>
          <w:tab w:val="left" w:pos="4500"/>
        </w:tabs>
        <w:jc w:val="center"/>
        <w:rPr>
          <w:sz w:val="12"/>
          <w:u w:val="single"/>
        </w:rPr>
      </w:pPr>
    </w:p>
    <w:p w:rsidR="00EB261C" w:rsidRPr="00BE3BE6" w:rsidRDefault="00EB261C" w:rsidP="002C05F6">
      <w:pPr>
        <w:tabs>
          <w:tab w:val="left" w:pos="4500"/>
        </w:tabs>
        <w:jc w:val="center"/>
        <w:rPr>
          <w:b/>
          <w:i/>
          <w:sz w:val="14"/>
          <w:u w:val="single"/>
        </w:rPr>
      </w:pPr>
    </w:p>
    <w:p w:rsidR="007438F2" w:rsidRPr="00234ABE" w:rsidRDefault="00007366" w:rsidP="007438F2">
      <w:pPr>
        <w:rPr>
          <w:b/>
          <w:u w:val="single"/>
        </w:rPr>
      </w:pPr>
      <w:r>
        <w:rPr>
          <w:b/>
          <w:u w:val="single"/>
        </w:rPr>
        <w:t>DIRECTIONS</w:t>
      </w:r>
      <w:r w:rsidR="00094F76" w:rsidRPr="00234ABE">
        <w:rPr>
          <w:b/>
          <w:u w:val="single"/>
        </w:rPr>
        <w:t>:</w:t>
      </w:r>
    </w:p>
    <w:p w:rsidR="007438F2" w:rsidRDefault="000F555F" w:rsidP="007438F2">
      <w:pPr>
        <w:pStyle w:val="ListParagraph"/>
        <w:numPr>
          <w:ilvl w:val="0"/>
          <w:numId w:val="1"/>
        </w:numPr>
      </w:pPr>
      <w:r>
        <w:t>C</w:t>
      </w:r>
      <w:r w:rsidR="007438F2">
        <w:t xml:space="preserve">hoose </w:t>
      </w:r>
      <w:r w:rsidR="007438F2" w:rsidRPr="00B1561C">
        <w:rPr>
          <w:b/>
        </w:rPr>
        <w:t>one</w:t>
      </w:r>
      <w:r w:rsidR="007438F2">
        <w:t xml:space="preserve"> focus area</w:t>
      </w:r>
      <w:r w:rsidR="00234ABE">
        <w:t>.</w:t>
      </w:r>
    </w:p>
    <w:p w:rsidR="007438F2" w:rsidRDefault="007438F2" w:rsidP="007438F2"/>
    <w:p w:rsidR="00234ABE" w:rsidRPr="00234ABE" w:rsidRDefault="00234ABE" w:rsidP="00234ABE">
      <w:pPr>
        <w:shd w:val="clear" w:color="auto" w:fill="E5DFEC"/>
        <w:jc w:val="center"/>
        <w:rPr>
          <w:b/>
          <w:sz w:val="28"/>
        </w:rPr>
      </w:pPr>
      <w:r w:rsidRPr="00234ABE">
        <w:rPr>
          <w:b/>
          <w:sz w:val="28"/>
        </w:rPr>
        <w:t>FOCUS AREAS</w:t>
      </w:r>
    </w:p>
    <w:p w:rsidR="00234ABE" w:rsidRPr="00234ABE" w:rsidRDefault="00234ABE" w:rsidP="00094F76">
      <w:pPr>
        <w:spacing w:after="60"/>
        <w:ind w:left="360"/>
        <w:rPr>
          <w:b/>
          <w:i/>
          <w:sz w:val="16"/>
          <w:u w:val="single"/>
        </w:rPr>
      </w:pPr>
    </w:p>
    <w:p w:rsidR="007438F2" w:rsidRDefault="000C5F17" w:rsidP="00094F76">
      <w:pPr>
        <w:spacing w:after="60"/>
        <w:ind w:left="360"/>
        <w:rPr>
          <w:b/>
          <w:i/>
          <w:color w:val="5F497A"/>
          <w:sz w:val="26"/>
          <w:u w:val="single"/>
        </w:rPr>
      </w:pPr>
      <w:r>
        <w:rPr>
          <w:b/>
          <w:i/>
          <w:color w:val="5F497A"/>
          <w:sz w:val="26"/>
          <w:u w:val="single"/>
        </w:rPr>
        <w:t>Interstate School Leaders Licensure Consortium (ISLLC) Standards for School Leaders</w:t>
      </w:r>
    </w:p>
    <w:p w:rsidR="000C5F17" w:rsidRPr="000C5F17" w:rsidRDefault="000C5F17" w:rsidP="00094F76">
      <w:pPr>
        <w:spacing w:after="60"/>
        <w:ind w:left="360"/>
        <w:rPr>
          <w:b/>
          <w:sz w:val="26"/>
        </w:rPr>
      </w:pPr>
      <w:r w:rsidRPr="000C5F17">
        <w:rPr>
          <w:b/>
          <w:sz w:val="26"/>
        </w:rPr>
        <w:t>A school administrator is an educational leader who</w:t>
      </w:r>
      <w:r>
        <w:rPr>
          <w:b/>
          <w:sz w:val="26"/>
        </w:rPr>
        <w:t xml:space="preserve"> promotes the success of all students by</w:t>
      </w:r>
      <w:r w:rsidRPr="000C5F17">
        <w:rPr>
          <w:b/>
          <w:sz w:val="26"/>
        </w:rPr>
        <w:t>:</w:t>
      </w:r>
    </w:p>
    <w:p w:rsidR="001258F6" w:rsidRPr="00BE3BE6" w:rsidRDefault="001258F6" w:rsidP="00094F76">
      <w:pPr>
        <w:spacing w:after="60"/>
        <w:ind w:left="360"/>
        <w:rPr>
          <w:b/>
          <w:i/>
          <w:color w:val="5F497A"/>
          <w:sz w:val="2"/>
          <w:u w:val="single"/>
        </w:rPr>
      </w:pPr>
    </w:p>
    <w:tbl>
      <w:tblPr>
        <w:tblW w:w="0" w:type="auto"/>
        <w:tblInd w:w="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475"/>
        <w:gridCol w:w="8568"/>
      </w:tblGrid>
      <w:tr w:rsidR="001258F6" w:rsidRPr="00E3442A" w:rsidTr="00E3442A">
        <w:tc>
          <w:tcPr>
            <w:tcW w:w="47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258F6" w:rsidRPr="00E3442A" w:rsidRDefault="001258F6" w:rsidP="001258F6">
            <w:pPr>
              <w:rPr>
                <w:b/>
                <w:i/>
                <w:color w:val="5F497A"/>
                <w:sz w:val="26"/>
                <w:u w:val="single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258F6" w:rsidRDefault="0027184F" w:rsidP="00E3442A">
            <w:pPr>
              <w:tabs>
                <w:tab w:val="left" w:pos="425"/>
              </w:tabs>
            </w:pPr>
            <w:r>
              <w:t>F</w:t>
            </w:r>
            <w:r w:rsidR="000C5F17">
              <w:t>acilitating the development, articulation, implementation, and stewardship of a vision of learning that is shared and supported by the school community.</w:t>
            </w:r>
          </w:p>
          <w:p w:rsidR="00B87309" w:rsidRPr="00E3442A" w:rsidRDefault="00B87309" w:rsidP="00E3442A">
            <w:pPr>
              <w:tabs>
                <w:tab w:val="left" w:pos="425"/>
              </w:tabs>
              <w:rPr>
                <w:b/>
                <w:color w:val="5F497A"/>
                <w:sz w:val="26"/>
                <w:u w:val="single"/>
              </w:rPr>
            </w:pPr>
          </w:p>
        </w:tc>
      </w:tr>
      <w:tr w:rsidR="001258F6" w:rsidRPr="00E3442A" w:rsidTr="00E3442A">
        <w:trPr>
          <w:trHeight w:val="415"/>
        </w:trPr>
        <w:tc>
          <w:tcPr>
            <w:tcW w:w="47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258F6" w:rsidRPr="00E3442A" w:rsidRDefault="001258F6" w:rsidP="001258F6">
            <w:pPr>
              <w:rPr>
                <w:b/>
                <w:i/>
                <w:color w:val="5F497A"/>
                <w:sz w:val="26"/>
                <w:u w:val="single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85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258F6" w:rsidRDefault="0027184F" w:rsidP="00E3442A">
            <w:pPr>
              <w:tabs>
                <w:tab w:val="left" w:pos="425"/>
              </w:tabs>
            </w:pPr>
            <w:r>
              <w:t>A</w:t>
            </w:r>
            <w:r w:rsidR="000C5F17">
              <w:t>dvocating, nurturing, and sustaining a school culture and instructional program conducive to student learning and staff professional growth.</w:t>
            </w:r>
          </w:p>
          <w:p w:rsidR="00B87309" w:rsidRPr="00E3442A" w:rsidRDefault="00B87309" w:rsidP="00E3442A">
            <w:pPr>
              <w:tabs>
                <w:tab w:val="left" w:pos="425"/>
              </w:tabs>
              <w:rPr>
                <w:b/>
                <w:color w:val="5F497A"/>
                <w:sz w:val="26"/>
                <w:u w:val="single"/>
              </w:rPr>
            </w:pPr>
          </w:p>
        </w:tc>
      </w:tr>
      <w:tr w:rsidR="001258F6" w:rsidRPr="00E3442A" w:rsidTr="00E3442A">
        <w:tc>
          <w:tcPr>
            <w:tcW w:w="47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258F6" w:rsidRPr="00E3442A" w:rsidRDefault="001258F6" w:rsidP="001258F6">
            <w:pPr>
              <w:rPr>
                <w:b/>
                <w:i/>
                <w:color w:val="5F497A"/>
                <w:sz w:val="26"/>
                <w:u w:val="single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258F6" w:rsidRDefault="0027184F" w:rsidP="00E3442A">
            <w:pPr>
              <w:tabs>
                <w:tab w:val="left" w:pos="425"/>
                <w:tab w:val="left" w:pos="810"/>
              </w:tabs>
            </w:pPr>
            <w:r>
              <w:t>Ensuring management of the organization, operations, and resources for a safe, efficient, and effective learning environment.</w:t>
            </w:r>
          </w:p>
          <w:p w:rsidR="00B87309" w:rsidRPr="00364811" w:rsidRDefault="00B87309" w:rsidP="00E3442A">
            <w:pPr>
              <w:tabs>
                <w:tab w:val="left" w:pos="425"/>
                <w:tab w:val="left" w:pos="810"/>
              </w:tabs>
            </w:pPr>
          </w:p>
        </w:tc>
      </w:tr>
      <w:tr w:rsidR="001258F6" w:rsidRPr="00E3442A" w:rsidTr="00E3442A">
        <w:tc>
          <w:tcPr>
            <w:tcW w:w="47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258F6" w:rsidRPr="00E3442A" w:rsidRDefault="001258F6" w:rsidP="001258F6">
            <w:pPr>
              <w:rPr>
                <w:b/>
                <w:i/>
                <w:color w:val="5F497A"/>
                <w:sz w:val="26"/>
                <w:u w:val="single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258F6" w:rsidRDefault="0027184F" w:rsidP="00E3442A">
            <w:pPr>
              <w:tabs>
                <w:tab w:val="left" w:pos="425"/>
                <w:tab w:val="left" w:pos="810"/>
              </w:tabs>
            </w:pPr>
            <w:r>
              <w:t>Collaborating with families and community members, responding to diverse communit</w:t>
            </w:r>
            <w:r w:rsidR="00B87309">
              <w:t>y interests and needs, and mobilizing community resources.</w:t>
            </w:r>
          </w:p>
          <w:p w:rsidR="00B87309" w:rsidRPr="00364811" w:rsidRDefault="00B87309" w:rsidP="00E3442A">
            <w:pPr>
              <w:tabs>
                <w:tab w:val="left" w:pos="425"/>
                <w:tab w:val="left" w:pos="810"/>
              </w:tabs>
            </w:pPr>
          </w:p>
        </w:tc>
      </w:tr>
      <w:tr w:rsidR="001258F6" w:rsidRPr="00E3442A" w:rsidTr="00E3442A">
        <w:tc>
          <w:tcPr>
            <w:tcW w:w="47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258F6" w:rsidRPr="00E3442A" w:rsidRDefault="001258F6" w:rsidP="001258F6">
            <w:pPr>
              <w:rPr>
                <w:b/>
                <w:i/>
                <w:color w:val="5F497A"/>
                <w:sz w:val="26"/>
                <w:u w:val="single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258F6" w:rsidRDefault="00B87309" w:rsidP="00E3442A">
            <w:pPr>
              <w:tabs>
                <w:tab w:val="left" w:pos="425"/>
              </w:tabs>
            </w:pPr>
            <w:r>
              <w:t>Acting with integrity, fairness, and in an ethical manner.</w:t>
            </w:r>
          </w:p>
          <w:p w:rsidR="00B87309" w:rsidRPr="00E3442A" w:rsidRDefault="00B87309" w:rsidP="00E3442A">
            <w:pPr>
              <w:tabs>
                <w:tab w:val="left" w:pos="425"/>
              </w:tabs>
              <w:rPr>
                <w:b/>
                <w:color w:val="5F497A"/>
                <w:sz w:val="26"/>
                <w:u w:val="single"/>
              </w:rPr>
            </w:pPr>
          </w:p>
        </w:tc>
      </w:tr>
      <w:tr w:rsidR="001258F6" w:rsidRPr="00E3442A" w:rsidTr="00E3442A">
        <w:tc>
          <w:tcPr>
            <w:tcW w:w="47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258F6" w:rsidRPr="00E3442A" w:rsidRDefault="001258F6" w:rsidP="001258F6">
            <w:pPr>
              <w:rPr>
                <w:b/>
                <w:i/>
                <w:color w:val="5F497A"/>
                <w:sz w:val="26"/>
                <w:u w:val="single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258F6" w:rsidRPr="00E3442A" w:rsidRDefault="00B87309" w:rsidP="00E3442A">
            <w:pPr>
              <w:tabs>
                <w:tab w:val="left" w:pos="425"/>
              </w:tabs>
              <w:rPr>
                <w:b/>
                <w:color w:val="5F497A"/>
                <w:sz w:val="26"/>
                <w:u w:val="single"/>
              </w:rPr>
            </w:pPr>
            <w:r>
              <w:t>Understanding, responding to, and influencing the larger political, social, economic, legal, and cultural context.</w:t>
            </w:r>
          </w:p>
        </w:tc>
      </w:tr>
    </w:tbl>
    <w:p w:rsidR="009A1108" w:rsidRPr="009A1108" w:rsidRDefault="009A1108" w:rsidP="00B87309">
      <w:pPr>
        <w:tabs>
          <w:tab w:val="left" w:pos="810"/>
        </w:tabs>
        <w:spacing w:after="120"/>
        <w:rPr>
          <w:b/>
          <w:i/>
          <w:color w:val="5F497A"/>
          <w:sz w:val="16"/>
          <w:u w:val="single"/>
        </w:rPr>
      </w:pPr>
    </w:p>
    <w:p w:rsidR="00CF29FE" w:rsidRDefault="00CF29FE" w:rsidP="00820469">
      <w:pPr>
        <w:tabs>
          <w:tab w:val="left" w:pos="720"/>
        </w:tabs>
        <w:spacing w:after="200"/>
        <w:ind w:left="720" w:hanging="360"/>
        <w:sectPr w:rsidR="00CF29FE" w:rsidSect="000C5F17">
          <w:type w:val="continuous"/>
          <w:pgSz w:w="12240" w:h="15840"/>
          <w:pgMar w:top="1440" w:right="1350" w:bottom="1440" w:left="1440" w:header="720" w:footer="287" w:gutter="0"/>
          <w:cols w:space="720"/>
          <w:docGrid w:linePitch="360"/>
        </w:sectPr>
      </w:pPr>
    </w:p>
    <w:p w:rsidR="009A1108" w:rsidRDefault="009A1108" w:rsidP="008C5641">
      <w:pPr>
        <w:tabs>
          <w:tab w:val="left" w:pos="810"/>
        </w:tabs>
        <w:spacing w:after="200"/>
      </w:pPr>
    </w:p>
    <w:p w:rsidR="00CD7A5D" w:rsidRPr="00CD7A5D" w:rsidRDefault="0044510E" w:rsidP="00CD7A5D">
      <w:pPr>
        <w:tabs>
          <w:tab w:val="left" w:pos="1710"/>
        </w:tabs>
        <w:spacing w:after="60"/>
        <w:jc w:val="both"/>
        <w:rPr>
          <w:sz w:val="2"/>
        </w:rPr>
      </w:pPr>
      <w:r>
        <w:br w:type="page"/>
      </w:r>
      <w:r w:rsidR="00F0623A">
        <w:lastRenderedPageBreak/>
        <w:t xml:space="preserve">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CD7A5D" w:rsidTr="00E3442A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B2A1C7"/>
          </w:tcPr>
          <w:p w:rsidR="00CD7A5D" w:rsidRPr="00E3442A" w:rsidRDefault="00CD7A5D" w:rsidP="00DB4E2F">
            <w:pPr>
              <w:tabs>
                <w:tab w:val="left" w:pos="1710"/>
              </w:tabs>
              <w:spacing w:after="60"/>
              <w:jc w:val="center"/>
              <w:rPr>
                <w:b/>
                <w:color w:val="FFFFFF"/>
              </w:rPr>
            </w:pPr>
            <w:r w:rsidRPr="00E3442A">
              <w:rPr>
                <w:b/>
                <w:color w:val="FFFFFF"/>
              </w:rPr>
              <w:t xml:space="preserve">Due to </w:t>
            </w:r>
            <w:r w:rsidR="00DB4E2F">
              <w:rPr>
                <w:b/>
                <w:color w:val="FFFFFF"/>
              </w:rPr>
              <w:t>Supervisor</w:t>
            </w:r>
            <w:r w:rsidRPr="00E3442A">
              <w:rPr>
                <w:b/>
                <w:color w:val="FFFFFF"/>
              </w:rPr>
              <w:t xml:space="preserve"> </w:t>
            </w:r>
            <w:r w:rsidR="00DB4E2F">
              <w:rPr>
                <w:b/>
                <w:color w:val="FFFFFF"/>
              </w:rPr>
              <w:t>October 15</w:t>
            </w:r>
            <w:r w:rsidRPr="00E3442A">
              <w:rPr>
                <w:b/>
                <w:color w:val="FFFFFF"/>
              </w:rPr>
              <w:t>, 2010</w:t>
            </w:r>
          </w:p>
        </w:tc>
      </w:tr>
    </w:tbl>
    <w:p w:rsidR="00CD7A5D" w:rsidRDefault="00CD7A5D" w:rsidP="00EB261C">
      <w:pPr>
        <w:tabs>
          <w:tab w:val="left" w:pos="1710"/>
        </w:tabs>
        <w:spacing w:after="60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8"/>
        <w:gridCol w:w="4788"/>
      </w:tblGrid>
      <w:tr w:rsidR="00B05FA3" w:rsidRPr="00436973" w:rsidTr="00436973">
        <w:tc>
          <w:tcPr>
            <w:tcW w:w="4788" w:type="dxa"/>
          </w:tcPr>
          <w:p w:rsidR="00233C43" w:rsidRDefault="00DB4E2F" w:rsidP="00233C43">
            <w:pPr>
              <w:spacing w:after="60"/>
              <w:ind w:left="1620" w:hanging="1620"/>
              <w:rPr>
                <w:b/>
              </w:rPr>
            </w:pPr>
            <w:r>
              <w:rPr>
                <w:b/>
              </w:rPr>
              <w:t>Administrator</w:t>
            </w:r>
            <w:r w:rsidR="002F3FF6" w:rsidRPr="00436973">
              <w:rPr>
                <w:b/>
              </w:rPr>
              <w:t xml:space="preserve"> Name:</w:t>
            </w:r>
            <w:r w:rsidR="00030A27">
              <w:rPr>
                <w:b/>
              </w:rPr>
              <w:t xml:space="preserve"> </w:t>
            </w:r>
            <w:r w:rsidR="00233C43" w:rsidRPr="0043697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3C43" w:rsidRPr="00436973">
              <w:rPr>
                <w:u w:val="single"/>
              </w:rPr>
              <w:instrText xml:space="preserve"> FORMTEXT </w:instrText>
            </w:r>
            <w:r w:rsidR="00233C43" w:rsidRPr="00436973">
              <w:rPr>
                <w:u w:val="single"/>
              </w:rPr>
            </w:r>
            <w:r w:rsidR="00233C43" w:rsidRPr="00436973">
              <w:rPr>
                <w:u w:val="single"/>
              </w:rPr>
              <w:fldChar w:fldCharType="separate"/>
            </w:r>
            <w:r w:rsidR="00233C43" w:rsidRPr="00436973">
              <w:rPr>
                <w:noProof/>
                <w:u w:val="single"/>
              </w:rPr>
              <w:t> </w:t>
            </w:r>
            <w:r w:rsidR="00233C43" w:rsidRPr="00436973">
              <w:rPr>
                <w:noProof/>
                <w:u w:val="single"/>
              </w:rPr>
              <w:t> </w:t>
            </w:r>
            <w:r w:rsidR="00233C43" w:rsidRPr="00436973">
              <w:rPr>
                <w:noProof/>
                <w:u w:val="single"/>
              </w:rPr>
              <w:t> </w:t>
            </w:r>
            <w:r w:rsidR="00233C43" w:rsidRPr="00436973">
              <w:rPr>
                <w:noProof/>
                <w:u w:val="single"/>
              </w:rPr>
              <w:t> </w:t>
            </w:r>
            <w:r w:rsidR="00233C43" w:rsidRPr="00436973">
              <w:rPr>
                <w:noProof/>
                <w:u w:val="single"/>
              </w:rPr>
              <w:t> </w:t>
            </w:r>
            <w:r w:rsidR="00233C43" w:rsidRPr="00436973">
              <w:rPr>
                <w:u w:val="single"/>
              </w:rPr>
              <w:fldChar w:fldCharType="end"/>
            </w:r>
          </w:p>
          <w:p w:rsidR="00B05FA3" w:rsidRPr="00436973" w:rsidRDefault="002F3FF6" w:rsidP="00233C43">
            <w:pPr>
              <w:spacing w:after="60"/>
              <w:ind w:left="1620" w:hanging="1620"/>
              <w:rPr>
                <w:b/>
              </w:rPr>
            </w:pPr>
            <w:r w:rsidRPr="00436973">
              <w:rPr>
                <w:b/>
              </w:rPr>
              <w:t xml:space="preserve">Building:  </w:t>
            </w:r>
            <w:r w:rsidR="00233C43" w:rsidRPr="0043697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3C43" w:rsidRPr="00436973">
              <w:rPr>
                <w:u w:val="single"/>
              </w:rPr>
              <w:instrText xml:space="preserve"> FORMTEXT </w:instrText>
            </w:r>
            <w:r w:rsidR="00233C43" w:rsidRPr="00436973">
              <w:rPr>
                <w:u w:val="single"/>
              </w:rPr>
            </w:r>
            <w:r w:rsidR="00233C43" w:rsidRPr="00436973">
              <w:rPr>
                <w:u w:val="single"/>
              </w:rPr>
              <w:fldChar w:fldCharType="separate"/>
            </w:r>
            <w:r w:rsidR="00233C43" w:rsidRPr="00436973">
              <w:rPr>
                <w:noProof/>
                <w:u w:val="single"/>
              </w:rPr>
              <w:t> </w:t>
            </w:r>
            <w:r w:rsidR="00233C43" w:rsidRPr="00436973">
              <w:rPr>
                <w:noProof/>
                <w:u w:val="single"/>
              </w:rPr>
              <w:t> </w:t>
            </w:r>
            <w:r w:rsidR="00233C43" w:rsidRPr="00436973">
              <w:rPr>
                <w:noProof/>
                <w:u w:val="single"/>
              </w:rPr>
              <w:t> </w:t>
            </w:r>
            <w:r w:rsidR="00233C43" w:rsidRPr="00436973">
              <w:rPr>
                <w:noProof/>
                <w:u w:val="single"/>
              </w:rPr>
              <w:t> </w:t>
            </w:r>
            <w:r w:rsidR="00233C43" w:rsidRPr="00436973">
              <w:rPr>
                <w:noProof/>
                <w:u w:val="single"/>
              </w:rPr>
              <w:t> </w:t>
            </w:r>
            <w:r w:rsidR="00233C43" w:rsidRPr="00436973">
              <w:rPr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B05FA3" w:rsidRPr="00436973" w:rsidRDefault="002F3FF6" w:rsidP="00436973">
            <w:pPr>
              <w:spacing w:after="60"/>
              <w:ind w:left="612" w:hanging="612"/>
              <w:rPr>
                <w:b/>
              </w:rPr>
            </w:pPr>
            <w:r w:rsidRPr="00436973">
              <w:rPr>
                <w:b/>
              </w:rPr>
              <w:t xml:space="preserve">Date:  </w:t>
            </w:r>
            <w:r w:rsidRPr="0043697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6973">
              <w:rPr>
                <w:u w:val="single"/>
              </w:rPr>
              <w:instrText xml:space="preserve"> FORMTEXT </w:instrText>
            </w:r>
            <w:r w:rsidRPr="00436973">
              <w:rPr>
                <w:u w:val="single"/>
              </w:rPr>
            </w:r>
            <w:r w:rsidRPr="00436973">
              <w:rPr>
                <w:u w:val="single"/>
              </w:rPr>
              <w:fldChar w:fldCharType="separate"/>
            </w:r>
            <w:r w:rsidRPr="00436973">
              <w:rPr>
                <w:noProof/>
                <w:u w:val="single"/>
              </w:rPr>
              <w:t> </w:t>
            </w:r>
            <w:r w:rsidRPr="00436973">
              <w:rPr>
                <w:noProof/>
                <w:u w:val="single"/>
              </w:rPr>
              <w:t> </w:t>
            </w:r>
            <w:r w:rsidRPr="00436973">
              <w:rPr>
                <w:noProof/>
                <w:u w:val="single"/>
              </w:rPr>
              <w:t> </w:t>
            </w:r>
            <w:r w:rsidRPr="00436973">
              <w:rPr>
                <w:noProof/>
                <w:u w:val="single"/>
              </w:rPr>
              <w:t> </w:t>
            </w:r>
            <w:r w:rsidRPr="00436973">
              <w:rPr>
                <w:noProof/>
                <w:u w:val="single"/>
              </w:rPr>
              <w:t> </w:t>
            </w:r>
            <w:r w:rsidRPr="00436973">
              <w:rPr>
                <w:u w:val="single"/>
              </w:rPr>
              <w:fldChar w:fldCharType="end"/>
            </w:r>
          </w:p>
        </w:tc>
      </w:tr>
    </w:tbl>
    <w:p w:rsidR="0044510E" w:rsidRPr="008C5641" w:rsidRDefault="0044510E" w:rsidP="0044510E">
      <w:pPr>
        <w:spacing w:line="360" w:lineRule="auto"/>
        <w:rPr>
          <w:b/>
          <w:sz w:val="14"/>
        </w:rPr>
      </w:pPr>
    </w:p>
    <w:p w:rsidR="0044510E" w:rsidRPr="0044510E" w:rsidRDefault="0044510E" w:rsidP="0044510E">
      <w:pPr>
        <w:shd w:val="clear" w:color="auto" w:fill="E5DFEC"/>
        <w:rPr>
          <w:b/>
          <w:sz w:val="30"/>
        </w:rPr>
      </w:pPr>
      <w:r w:rsidRPr="0044510E">
        <w:rPr>
          <w:b/>
          <w:sz w:val="30"/>
        </w:rPr>
        <w:t>STUDENT GROWTH PLAN</w:t>
      </w:r>
    </w:p>
    <w:p w:rsidR="0044510E" w:rsidRPr="0044510E" w:rsidRDefault="0044510E" w:rsidP="0044510E">
      <w:pPr>
        <w:rPr>
          <w:b/>
          <w:i/>
          <w:sz w:val="8"/>
        </w:rPr>
      </w:pPr>
    </w:p>
    <w:p w:rsidR="0044510E" w:rsidRPr="0044510E" w:rsidRDefault="0044510E" w:rsidP="0044510E">
      <w:pPr>
        <w:rPr>
          <w:b/>
          <w:i/>
          <w:sz w:val="20"/>
        </w:rPr>
      </w:pPr>
      <w:r w:rsidRPr="0044510E">
        <w:rPr>
          <w:b/>
          <w:i/>
          <w:sz w:val="20"/>
        </w:rPr>
        <w:t xml:space="preserve">Develop a plan to measure growth with your like group. </w:t>
      </w:r>
      <w:r w:rsidR="00B85133">
        <w:rPr>
          <w:b/>
          <w:i/>
          <w:sz w:val="20"/>
        </w:rPr>
        <w:t>(</w:t>
      </w:r>
      <w:r w:rsidR="00CF29FE">
        <w:rPr>
          <w:b/>
          <w:i/>
          <w:sz w:val="20"/>
        </w:rPr>
        <w:t>Some staff may submit an individual plan.</w:t>
      </w:r>
      <w:r w:rsidR="00B85133">
        <w:rPr>
          <w:b/>
          <w:i/>
          <w:sz w:val="20"/>
        </w:rPr>
        <w:t>)</w:t>
      </w:r>
      <w:r w:rsidR="00CF29FE">
        <w:rPr>
          <w:b/>
          <w:i/>
          <w:sz w:val="20"/>
        </w:rPr>
        <w:t xml:space="preserve"> </w:t>
      </w:r>
      <w:r w:rsidRPr="0044510E">
        <w:rPr>
          <w:b/>
          <w:i/>
          <w:sz w:val="20"/>
        </w:rPr>
        <w:t xml:space="preserve"> Any assessment that is used will be linked either to state or national standards.  Since we are using the growth model, at least two scores are necessa</w:t>
      </w:r>
      <w:r w:rsidR="00CF29FE">
        <w:rPr>
          <w:b/>
          <w:i/>
          <w:sz w:val="20"/>
        </w:rPr>
        <w:t>ry.  (One score may be</w:t>
      </w:r>
      <w:r w:rsidRPr="0044510E">
        <w:rPr>
          <w:b/>
          <w:i/>
          <w:sz w:val="20"/>
        </w:rPr>
        <w:t xml:space="preserve"> one year earlier.) The basic question under this model is “How much, on average, did students’ performance change?”  Some examples: Ed Performance; Running record; Writing rubric; End of unit assessment with a pre and post test; Performance ratings</w:t>
      </w:r>
    </w:p>
    <w:p w:rsidR="0044510E" w:rsidRPr="008C5641" w:rsidRDefault="0044510E" w:rsidP="0044510E">
      <w:pPr>
        <w:spacing w:line="360" w:lineRule="auto"/>
        <w:rPr>
          <w:b/>
          <w:sz w:val="8"/>
          <w:u w:val="single"/>
        </w:rPr>
      </w:pPr>
    </w:p>
    <w:p w:rsidR="0044510E" w:rsidRDefault="0044510E" w:rsidP="0044510E">
      <w:pPr>
        <w:spacing w:line="360" w:lineRule="auto"/>
        <w:rPr>
          <w:b/>
          <w:u w:val="single"/>
        </w:rPr>
      </w:pPr>
      <w:r w:rsidRPr="0044510E">
        <w:rPr>
          <w:b/>
          <w:u w:val="single"/>
        </w:rPr>
        <w:t>Describe Your Plan Below</w:t>
      </w:r>
    </w:p>
    <w:tbl>
      <w:tblPr>
        <w:tblW w:w="0" w:type="auto"/>
        <w:tblLook w:val="04A0"/>
      </w:tblPr>
      <w:tblGrid>
        <w:gridCol w:w="9576"/>
      </w:tblGrid>
      <w:tr w:rsidR="009A1108" w:rsidRPr="009A1108" w:rsidTr="009A1108">
        <w:tc>
          <w:tcPr>
            <w:tcW w:w="9576" w:type="dxa"/>
          </w:tcPr>
          <w:p w:rsidR="009A1108" w:rsidRPr="009A1108" w:rsidRDefault="00DD10A0" w:rsidP="00DD10A0">
            <w:pPr>
              <w:spacing w:after="120" w:line="360" w:lineRule="auto"/>
              <w:rPr>
                <w:b/>
                <w:u w:val="singl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4510E" w:rsidRPr="00007366" w:rsidRDefault="0044510E" w:rsidP="0044510E">
      <w:pPr>
        <w:spacing w:line="360" w:lineRule="auto"/>
        <w:rPr>
          <w:b/>
          <w:sz w:val="18"/>
          <w:u w:val="single"/>
        </w:rPr>
      </w:pPr>
    </w:p>
    <w:p w:rsidR="0044510E" w:rsidRPr="0044510E" w:rsidRDefault="0044510E" w:rsidP="0044510E">
      <w:pPr>
        <w:shd w:val="clear" w:color="auto" w:fill="E5DFEC"/>
        <w:rPr>
          <w:b/>
          <w:sz w:val="30"/>
        </w:rPr>
      </w:pPr>
      <w:r>
        <w:rPr>
          <w:b/>
          <w:sz w:val="30"/>
        </w:rPr>
        <w:t>PEER FEEDBACK PLAN</w:t>
      </w:r>
    </w:p>
    <w:p w:rsidR="0044510E" w:rsidRPr="0044510E" w:rsidRDefault="0044510E" w:rsidP="0044510E">
      <w:pPr>
        <w:rPr>
          <w:b/>
          <w:i/>
          <w:sz w:val="8"/>
        </w:rPr>
      </w:pPr>
    </w:p>
    <w:p w:rsidR="0044510E" w:rsidRPr="0044510E" w:rsidRDefault="0044510E" w:rsidP="0044510E">
      <w:pPr>
        <w:rPr>
          <w:b/>
          <w:i/>
          <w:sz w:val="20"/>
        </w:rPr>
      </w:pPr>
      <w:r>
        <w:rPr>
          <w:b/>
          <w:i/>
          <w:sz w:val="20"/>
        </w:rPr>
        <w:t>Develop a plan on how you will receive feedback from a pee</w:t>
      </w:r>
      <w:r w:rsidR="00DB4E2F">
        <w:rPr>
          <w:b/>
          <w:i/>
          <w:sz w:val="20"/>
        </w:rPr>
        <w:t xml:space="preserve">r. The feedback can come from an </w:t>
      </w:r>
      <w:r>
        <w:rPr>
          <w:b/>
          <w:i/>
          <w:sz w:val="20"/>
        </w:rPr>
        <w:t>observation, video review, plan review, student assessment review</w:t>
      </w:r>
      <w:r w:rsidR="00CF29FE">
        <w:rPr>
          <w:b/>
          <w:i/>
          <w:sz w:val="20"/>
        </w:rPr>
        <w:t xml:space="preserve">, or any </w:t>
      </w:r>
      <w:r>
        <w:rPr>
          <w:b/>
          <w:i/>
          <w:sz w:val="20"/>
        </w:rPr>
        <w:t>other way that gives you valuable feedback</w:t>
      </w:r>
      <w:r w:rsidR="00CF29FE">
        <w:rPr>
          <w:b/>
          <w:i/>
          <w:sz w:val="20"/>
        </w:rPr>
        <w:t xml:space="preserve"> con</w:t>
      </w:r>
      <w:r w:rsidR="00DB4E2F">
        <w:rPr>
          <w:b/>
          <w:i/>
          <w:sz w:val="20"/>
        </w:rPr>
        <w:t>nected to your goal</w:t>
      </w:r>
      <w:r>
        <w:rPr>
          <w:b/>
          <w:i/>
          <w:sz w:val="20"/>
        </w:rPr>
        <w:t>.  This feedback will be used by you in your self evaluation and will not be used in your formal evaluation.</w:t>
      </w:r>
    </w:p>
    <w:p w:rsidR="0044510E" w:rsidRPr="008C5641" w:rsidRDefault="0044510E" w:rsidP="0044510E">
      <w:pPr>
        <w:spacing w:line="360" w:lineRule="auto"/>
        <w:rPr>
          <w:b/>
          <w:sz w:val="8"/>
          <w:u w:val="single"/>
        </w:rPr>
      </w:pPr>
    </w:p>
    <w:p w:rsidR="0044510E" w:rsidRDefault="0044510E" w:rsidP="0044510E">
      <w:pPr>
        <w:spacing w:line="360" w:lineRule="auto"/>
        <w:rPr>
          <w:b/>
          <w:u w:val="single"/>
        </w:rPr>
      </w:pPr>
      <w:r w:rsidRPr="0044510E">
        <w:rPr>
          <w:b/>
          <w:u w:val="single"/>
        </w:rPr>
        <w:t>Describe Your Plan Below</w:t>
      </w:r>
    </w:p>
    <w:tbl>
      <w:tblPr>
        <w:tblW w:w="0" w:type="auto"/>
        <w:tblLook w:val="04A0"/>
      </w:tblPr>
      <w:tblGrid>
        <w:gridCol w:w="9576"/>
      </w:tblGrid>
      <w:tr w:rsidR="009A1108" w:rsidRPr="009A1108" w:rsidTr="009A1108">
        <w:tc>
          <w:tcPr>
            <w:tcW w:w="9576" w:type="dxa"/>
          </w:tcPr>
          <w:p w:rsidR="009A1108" w:rsidRPr="009A1108" w:rsidRDefault="00DD10A0" w:rsidP="00DD10A0">
            <w:pPr>
              <w:spacing w:after="120" w:line="360" w:lineRule="auto"/>
              <w:rPr>
                <w:b/>
                <w:u w:val="singl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C5641" w:rsidRDefault="008C5641" w:rsidP="0044510E">
      <w:pPr>
        <w:spacing w:line="360" w:lineRule="auto"/>
        <w:rPr>
          <w:b/>
          <w:u w:val="single"/>
        </w:rPr>
        <w:sectPr w:rsidR="008C5641" w:rsidSect="00CE171C">
          <w:headerReference w:type="default" r:id="rId10"/>
          <w:type w:val="continuous"/>
          <w:pgSz w:w="12240" w:h="15840"/>
          <w:pgMar w:top="1440" w:right="1440" w:bottom="1440" w:left="1440" w:header="720" w:footer="287" w:gutter="0"/>
          <w:cols w:space="720"/>
          <w:docGrid w:linePitch="360"/>
        </w:sectPr>
      </w:pPr>
    </w:p>
    <w:p w:rsidR="00CD7A5D" w:rsidRPr="005F1A8A" w:rsidRDefault="0044510E" w:rsidP="00EB261C">
      <w:pPr>
        <w:shd w:val="clear" w:color="auto" w:fill="FFFFFF"/>
        <w:rPr>
          <w:b/>
          <w:sz w:val="2"/>
        </w:rPr>
      </w:pPr>
      <w:r>
        <w:rPr>
          <w:b/>
          <w:u w:val="single"/>
        </w:rPr>
        <w:lastRenderedPageBreak/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CD7A5D" w:rsidRPr="00E3442A" w:rsidTr="00E3442A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B2A1C7"/>
          </w:tcPr>
          <w:p w:rsidR="00CD7A5D" w:rsidRPr="00E3442A" w:rsidRDefault="00CD7A5D" w:rsidP="00F22120">
            <w:pPr>
              <w:jc w:val="center"/>
              <w:rPr>
                <w:b/>
              </w:rPr>
            </w:pPr>
            <w:r w:rsidRPr="00E3442A">
              <w:rPr>
                <w:b/>
                <w:color w:val="FFFFFF"/>
              </w:rPr>
              <w:t xml:space="preserve">Due to </w:t>
            </w:r>
            <w:r w:rsidR="00F22120">
              <w:rPr>
                <w:b/>
                <w:color w:val="FFFFFF"/>
              </w:rPr>
              <w:t>Supervisor June 1</w:t>
            </w:r>
            <w:r w:rsidRPr="00E3442A">
              <w:rPr>
                <w:b/>
                <w:color w:val="FFFFFF"/>
              </w:rPr>
              <w:t>, 2011</w:t>
            </w:r>
          </w:p>
        </w:tc>
      </w:tr>
    </w:tbl>
    <w:p w:rsidR="00CD7A5D" w:rsidRDefault="00F0623A" w:rsidP="00EB261C">
      <w:pPr>
        <w:shd w:val="clear" w:color="auto" w:fill="FFFFFF"/>
        <w:rPr>
          <w:b/>
        </w:rPr>
      </w:pPr>
      <w:r w:rsidRPr="00F0623A">
        <w:rPr>
          <w:b/>
        </w:rPr>
        <w:t xml:space="preserve">     </w:t>
      </w:r>
    </w:p>
    <w:p w:rsidR="00B05FA3" w:rsidRDefault="006B5D66" w:rsidP="00943648">
      <w:pPr>
        <w:spacing w:after="60"/>
        <w:rPr>
          <w:b/>
          <w:u w:val="single"/>
        </w:rPr>
      </w:pPr>
      <w:r>
        <w:rPr>
          <w:b/>
          <w:u w:val="single"/>
        </w:rPr>
        <w:t>Focus Area</w:t>
      </w:r>
      <w:r w:rsidR="00310798">
        <w:rPr>
          <w:b/>
          <w:u w:val="single"/>
        </w:rPr>
        <w:t>(s)</w:t>
      </w:r>
      <w:r w:rsidR="00CD7A5D">
        <w:rPr>
          <w:b/>
          <w:u w:val="single"/>
        </w:rPr>
        <w:t xml:space="preserve"> </w:t>
      </w:r>
      <w:r w:rsidR="00CD7A5D" w:rsidRPr="00CD7A5D">
        <w:rPr>
          <w:b/>
          <w:i/>
          <w:sz w:val="20"/>
          <w:u w:val="single"/>
        </w:rPr>
        <w:t>please</w:t>
      </w:r>
      <w:r w:rsidR="00CD7A5D">
        <w:rPr>
          <w:b/>
          <w:i/>
          <w:sz w:val="20"/>
          <w:u w:val="single"/>
        </w:rPr>
        <w:t xml:space="preserve"> </w:t>
      </w:r>
      <w:r w:rsidR="00CD7A5D" w:rsidRPr="00CD7A5D">
        <w:rPr>
          <w:b/>
          <w:i/>
          <w:sz w:val="20"/>
          <w:u w:val="single"/>
        </w:rPr>
        <w:t>retype t</w:t>
      </w:r>
      <w:r w:rsidR="002357CF">
        <w:rPr>
          <w:b/>
          <w:i/>
          <w:sz w:val="20"/>
          <w:u w:val="single"/>
        </w:rPr>
        <w:t>he</w:t>
      </w:r>
      <w:r w:rsidR="00CD7A5D" w:rsidRPr="00CD7A5D">
        <w:rPr>
          <w:b/>
          <w:i/>
          <w:sz w:val="20"/>
          <w:u w:val="single"/>
        </w:rPr>
        <w:t xml:space="preserve"> complete</w:t>
      </w:r>
      <w:r w:rsidR="00310798" w:rsidRPr="00CD7A5D">
        <w:rPr>
          <w:b/>
          <w:i/>
          <w:sz w:val="20"/>
          <w:u w:val="single"/>
        </w:rPr>
        <w:t xml:space="preserve"> t</w:t>
      </w:r>
      <w:r w:rsidR="00182366">
        <w:rPr>
          <w:b/>
          <w:i/>
          <w:sz w:val="20"/>
          <w:u w:val="single"/>
        </w:rPr>
        <w:t>ext of your selected focus area</w:t>
      </w:r>
      <w:r w:rsidR="0008003E" w:rsidRPr="00CD7A5D">
        <w:rPr>
          <w:b/>
          <w:i/>
          <w:sz w:val="20"/>
          <w:u w:val="single"/>
        </w:rPr>
        <w:t xml:space="preserve"> from page 1</w:t>
      </w:r>
      <w:r w:rsidR="00310798">
        <w:rPr>
          <w:b/>
          <w:u w:val="single"/>
        </w:rPr>
        <w:t>:</w:t>
      </w:r>
    </w:p>
    <w:p w:rsidR="00CA690E" w:rsidRPr="00A55275" w:rsidRDefault="00837075" w:rsidP="00DA1E8C">
      <w:pPr>
        <w:tabs>
          <w:tab w:val="left" w:pos="1800"/>
        </w:tabs>
        <w:spacing w:after="60"/>
        <w:ind w:left="1800" w:hanging="1440"/>
        <w:rPr>
          <w:b/>
        </w:rPr>
      </w:pPr>
      <w:bookmarkStart w:id="2" w:name="Dropdown1"/>
      <w:r w:rsidRPr="00A55275">
        <w:rPr>
          <w:b/>
        </w:rPr>
        <w:t>Focus Area 1</w:t>
      </w:r>
      <w:bookmarkEnd w:id="2"/>
      <w:r w:rsidR="00310798">
        <w:rPr>
          <w:b/>
        </w:rPr>
        <w:t>:</w:t>
      </w:r>
      <w:r w:rsidRPr="00A55275">
        <w:rPr>
          <w:b/>
        </w:rPr>
        <w:t xml:space="preserve"> </w:t>
      </w:r>
      <w:r w:rsidR="00DA1E8C">
        <w:rPr>
          <w:b/>
        </w:rPr>
        <w:tab/>
      </w:r>
      <w:r w:rsidR="00310798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10798">
        <w:rPr>
          <w:b/>
        </w:rPr>
        <w:instrText xml:space="preserve"> FORMTEXT </w:instrText>
      </w:r>
      <w:r w:rsidR="00310798">
        <w:rPr>
          <w:b/>
        </w:rPr>
      </w:r>
      <w:r w:rsidR="00310798">
        <w:rPr>
          <w:b/>
        </w:rPr>
        <w:fldChar w:fldCharType="separate"/>
      </w:r>
      <w:r w:rsidR="00310798">
        <w:rPr>
          <w:b/>
          <w:noProof/>
        </w:rPr>
        <w:t> </w:t>
      </w:r>
      <w:r w:rsidR="00310798">
        <w:rPr>
          <w:b/>
          <w:noProof/>
        </w:rPr>
        <w:t> </w:t>
      </w:r>
      <w:r w:rsidR="00310798">
        <w:rPr>
          <w:b/>
          <w:noProof/>
        </w:rPr>
        <w:t> </w:t>
      </w:r>
      <w:r w:rsidR="00310798">
        <w:rPr>
          <w:b/>
          <w:noProof/>
        </w:rPr>
        <w:t> </w:t>
      </w:r>
      <w:r w:rsidR="00310798">
        <w:rPr>
          <w:b/>
          <w:noProof/>
        </w:rPr>
        <w:t> </w:t>
      </w:r>
      <w:r w:rsidR="00310798">
        <w:rPr>
          <w:b/>
        </w:rPr>
        <w:fldChar w:fldCharType="end"/>
      </w:r>
      <w:bookmarkEnd w:id="3"/>
    </w:p>
    <w:p w:rsidR="00CF29FE" w:rsidRPr="001161BF" w:rsidRDefault="00CF29FE" w:rsidP="00943648">
      <w:pPr>
        <w:spacing w:after="60"/>
        <w:rPr>
          <w:b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8"/>
        <w:gridCol w:w="4788"/>
      </w:tblGrid>
      <w:tr w:rsidR="00B05FA3" w:rsidRPr="00A915F4" w:rsidTr="00A915F4">
        <w:tc>
          <w:tcPr>
            <w:tcW w:w="4788" w:type="dxa"/>
          </w:tcPr>
          <w:p w:rsidR="00030A27" w:rsidRDefault="00DB4E2F" w:rsidP="00030A27">
            <w:pPr>
              <w:spacing w:after="60"/>
              <w:ind w:left="1620" w:hanging="1620"/>
              <w:rPr>
                <w:u w:val="single"/>
              </w:rPr>
            </w:pPr>
            <w:r>
              <w:rPr>
                <w:b/>
              </w:rPr>
              <w:t>Administrator</w:t>
            </w:r>
            <w:r w:rsidR="00B05FA3" w:rsidRPr="001161BF">
              <w:rPr>
                <w:b/>
              </w:rPr>
              <w:t xml:space="preserve"> Name:</w:t>
            </w:r>
            <w:r w:rsidR="005C68D0">
              <w:rPr>
                <w:b/>
                <w:u w:val="single"/>
              </w:rPr>
              <w:t xml:space="preserve"> </w:t>
            </w:r>
            <w:r w:rsidR="00DF3303">
              <w:rPr>
                <w:u w:val="single"/>
              </w:rPr>
              <w:fldChar w:fldCharType="begin">
                <w:ffData>
                  <w:name w:val="TeacherName"/>
                  <w:enabled/>
                  <w:calcOnExit/>
                  <w:textInput/>
                </w:ffData>
              </w:fldChar>
            </w:r>
            <w:r w:rsidR="00DF3303">
              <w:rPr>
                <w:u w:val="single"/>
              </w:rPr>
              <w:instrText xml:space="preserve"> FORMTEXT </w:instrText>
            </w:r>
            <w:r w:rsidR="00DF3303">
              <w:rPr>
                <w:u w:val="single"/>
              </w:rPr>
            </w:r>
            <w:r w:rsidR="00DF3303">
              <w:rPr>
                <w:u w:val="single"/>
              </w:rPr>
              <w:fldChar w:fldCharType="separate"/>
            </w:r>
            <w:r w:rsidR="00DF3303">
              <w:rPr>
                <w:noProof/>
                <w:u w:val="single"/>
              </w:rPr>
              <w:t> </w:t>
            </w:r>
            <w:r w:rsidR="00DF3303">
              <w:rPr>
                <w:noProof/>
                <w:u w:val="single"/>
              </w:rPr>
              <w:t> </w:t>
            </w:r>
            <w:r w:rsidR="00DF3303">
              <w:rPr>
                <w:noProof/>
                <w:u w:val="single"/>
              </w:rPr>
              <w:t> </w:t>
            </w:r>
            <w:r w:rsidR="00DF3303">
              <w:rPr>
                <w:noProof/>
                <w:u w:val="single"/>
              </w:rPr>
              <w:t> </w:t>
            </w:r>
            <w:r w:rsidR="00DF3303">
              <w:rPr>
                <w:noProof/>
                <w:u w:val="single"/>
              </w:rPr>
              <w:t> </w:t>
            </w:r>
            <w:r w:rsidR="00DF3303">
              <w:rPr>
                <w:u w:val="single"/>
              </w:rPr>
              <w:fldChar w:fldCharType="end"/>
            </w:r>
          </w:p>
          <w:p w:rsidR="00B05FA3" w:rsidRPr="00A915F4" w:rsidRDefault="00B05FA3" w:rsidP="00233C43">
            <w:pPr>
              <w:spacing w:after="60"/>
              <w:ind w:left="1620" w:hanging="1620"/>
              <w:rPr>
                <w:b/>
                <w:u w:val="single"/>
              </w:rPr>
            </w:pPr>
            <w:r w:rsidRPr="001161BF">
              <w:rPr>
                <w:b/>
              </w:rPr>
              <w:t xml:space="preserve">Building:  </w:t>
            </w:r>
            <w:r w:rsidR="00233C43" w:rsidRPr="0043697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3C43" w:rsidRPr="00436973">
              <w:rPr>
                <w:u w:val="single"/>
              </w:rPr>
              <w:instrText xml:space="preserve"> FORMTEXT </w:instrText>
            </w:r>
            <w:r w:rsidR="00233C43" w:rsidRPr="00436973">
              <w:rPr>
                <w:u w:val="single"/>
              </w:rPr>
            </w:r>
            <w:r w:rsidR="00233C43" w:rsidRPr="00436973">
              <w:rPr>
                <w:u w:val="single"/>
              </w:rPr>
              <w:fldChar w:fldCharType="separate"/>
            </w:r>
            <w:r w:rsidR="00233C43" w:rsidRPr="00436973">
              <w:rPr>
                <w:noProof/>
                <w:u w:val="single"/>
              </w:rPr>
              <w:t> </w:t>
            </w:r>
            <w:r w:rsidR="00233C43" w:rsidRPr="00436973">
              <w:rPr>
                <w:noProof/>
                <w:u w:val="single"/>
              </w:rPr>
              <w:t> </w:t>
            </w:r>
            <w:r w:rsidR="00233C43" w:rsidRPr="00436973">
              <w:rPr>
                <w:noProof/>
                <w:u w:val="single"/>
              </w:rPr>
              <w:t> </w:t>
            </w:r>
            <w:r w:rsidR="00233C43" w:rsidRPr="00436973">
              <w:rPr>
                <w:noProof/>
                <w:u w:val="single"/>
              </w:rPr>
              <w:t> </w:t>
            </w:r>
            <w:r w:rsidR="00233C43" w:rsidRPr="00436973">
              <w:rPr>
                <w:noProof/>
                <w:u w:val="single"/>
              </w:rPr>
              <w:t> </w:t>
            </w:r>
            <w:r w:rsidR="00233C43" w:rsidRPr="00436973">
              <w:rPr>
                <w:u w:val="single"/>
              </w:rPr>
              <w:fldChar w:fldCharType="end"/>
            </w:r>
          </w:p>
        </w:tc>
        <w:tc>
          <w:tcPr>
            <w:tcW w:w="4788" w:type="dxa"/>
            <w:shd w:val="clear" w:color="auto" w:fill="FFFFFF"/>
          </w:tcPr>
          <w:p w:rsidR="00B05FA3" w:rsidRPr="00A915F4" w:rsidRDefault="00B05FA3" w:rsidP="00436973">
            <w:pPr>
              <w:spacing w:after="60"/>
              <w:ind w:left="1152" w:hanging="1152"/>
              <w:rPr>
                <w:b/>
                <w:u w:val="single"/>
              </w:rPr>
            </w:pPr>
            <w:r w:rsidRPr="001161BF">
              <w:rPr>
                <w:b/>
              </w:rPr>
              <w:t xml:space="preserve">Evaluator:   </w:t>
            </w:r>
            <w:r w:rsidR="00233C43" w:rsidRPr="0043697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3C43" w:rsidRPr="00436973">
              <w:rPr>
                <w:u w:val="single"/>
              </w:rPr>
              <w:instrText xml:space="preserve"> FORMTEXT </w:instrText>
            </w:r>
            <w:r w:rsidR="00233C43" w:rsidRPr="00436973">
              <w:rPr>
                <w:u w:val="single"/>
              </w:rPr>
            </w:r>
            <w:r w:rsidR="00233C43" w:rsidRPr="00436973">
              <w:rPr>
                <w:u w:val="single"/>
              </w:rPr>
              <w:fldChar w:fldCharType="separate"/>
            </w:r>
            <w:r w:rsidR="00233C43" w:rsidRPr="00436973">
              <w:rPr>
                <w:noProof/>
                <w:u w:val="single"/>
              </w:rPr>
              <w:t> </w:t>
            </w:r>
            <w:r w:rsidR="00233C43" w:rsidRPr="00436973">
              <w:rPr>
                <w:noProof/>
                <w:u w:val="single"/>
              </w:rPr>
              <w:t> </w:t>
            </w:r>
            <w:r w:rsidR="00233C43" w:rsidRPr="00436973">
              <w:rPr>
                <w:noProof/>
                <w:u w:val="single"/>
              </w:rPr>
              <w:t> </w:t>
            </w:r>
            <w:r w:rsidR="00233C43" w:rsidRPr="00436973">
              <w:rPr>
                <w:noProof/>
                <w:u w:val="single"/>
              </w:rPr>
              <w:t> </w:t>
            </w:r>
            <w:r w:rsidR="00233C43" w:rsidRPr="00436973">
              <w:rPr>
                <w:noProof/>
                <w:u w:val="single"/>
              </w:rPr>
              <w:t> </w:t>
            </w:r>
            <w:r w:rsidR="00233C43" w:rsidRPr="00436973">
              <w:rPr>
                <w:u w:val="single"/>
              </w:rPr>
              <w:fldChar w:fldCharType="end"/>
            </w:r>
          </w:p>
          <w:p w:rsidR="00B05FA3" w:rsidRPr="00A915F4" w:rsidRDefault="00B05FA3" w:rsidP="00436973">
            <w:pPr>
              <w:spacing w:after="60"/>
              <w:ind w:left="612" w:hanging="612"/>
              <w:rPr>
                <w:u w:val="single"/>
              </w:rPr>
            </w:pPr>
            <w:r w:rsidRPr="001161BF">
              <w:rPr>
                <w:b/>
              </w:rPr>
              <w:t xml:space="preserve">Date:  </w:t>
            </w:r>
            <w:r w:rsidR="00233C43" w:rsidRPr="00436973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3C43" w:rsidRPr="00436973">
              <w:rPr>
                <w:u w:val="single"/>
              </w:rPr>
              <w:instrText xml:space="preserve"> FORMTEXT </w:instrText>
            </w:r>
            <w:r w:rsidR="00233C43" w:rsidRPr="00436973">
              <w:rPr>
                <w:u w:val="single"/>
              </w:rPr>
            </w:r>
            <w:r w:rsidR="00233C43" w:rsidRPr="00436973">
              <w:rPr>
                <w:u w:val="single"/>
              </w:rPr>
              <w:fldChar w:fldCharType="separate"/>
            </w:r>
            <w:r w:rsidR="00233C43" w:rsidRPr="00436973">
              <w:rPr>
                <w:noProof/>
                <w:u w:val="single"/>
              </w:rPr>
              <w:t> </w:t>
            </w:r>
            <w:r w:rsidR="00233C43" w:rsidRPr="00436973">
              <w:rPr>
                <w:noProof/>
                <w:u w:val="single"/>
              </w:rPr>
              <w:t> </w:t>
            </w:r>
            <w:r w:rsidR="00233C43" w:rsidRPr="00436973">
              <w:rPr>
                <w:noProof/>
                <w:u w:val="single"/>
              </w:rPr>
              <w:t> </w:t>
            </w:r>
            <w:r w:rsidR="00233C43" w:rsidRPr="00436973">
              <w:rPr>
                <w:noProof/>
                <w:u w:val="single"/>
              </w:rPr>
              <w:t> </w:t>
            </w:r>
            <w:r w:rsidR="00233C43" w:rsidRPr="00436973">
              <w:rPr>
                <w:noProof/>
                <w:u w:val="single"/>
              </w:rPr>
              <w:t> </w:t>
            </w:r>
            <w:r w:rsidR="00233C43" w:rsidRPr="00436973">
              <w:rPr>
                <w:u w:val="single"/>
              </w:rPr>
              <w:fldChar w:fldCharType="end"/>
            </w:r>
          </w:p>
          <w:p w:rsidR="00A915F4" w:rsidRPr="00A915F4" w:rsidRDefault="00A915F4" w:rsidP="00A915F4">
            <w:pPr>
              <w:shd w:val="clear" w:color="auto" w:fill="FFFFFF"/>
              <w:tabs>
                <w:tab w:val="left" w:pos="2880"/>
              </w:tabs>
              <w:ind w:left="-180"/>
              <w:rPr>
                <w:b/>
                <w:u w:val="single"/>
              </w:rPr>
            </w:pPr>
          </w:p>
        </w:tc>
      </w:tr>
    </w:tbl>
    <w:p w:rsidR="0044510E" w:rsidRPr="00A915F4" w:rsidRDefault="0044510E" w:rsidP="00A915F4">
      <w:pPr>
        <w:shd w:val="clear" w:color="auto" w:fill="E5DFEC"/>
        <w:tabs>
          <w:tab w:val="left" w:pos="2880"/>
        </w:tabs>
        <w:ind w:left="2880" w:hanging="3060"/>
        <w:rPr>
          <w:b/>
          <w:i/>
          <w:sz w:val="20"/>
          <w:szCs w:val="20"/>
        </w:rPr>
      </w:pPr>
      <w:r w:rsidRPr="004E37E3">
        <w:rPr>
          <w:rFonts w:ascii="CombiNumerals Ltd" w:hAnsi="CombiNumerals Ltd"/>
          <w:position w:val="-6"/>
          <w:sz w:val="44"/>
        </w:rPr>
        <w:t>1</w:t>
      </w:r>
      <w:r w:rsidRPr="004E37E3">
        <w:rPr>
          <w:rFonts w:ascii="Times New Roman" w:hAnsi="Times New Roman"/>
        </w:rPr>
        <w:t>.</w:t>
      </w:r>
      <w:r>
        <w:rPr>
          <w:rFonts w:ascii="CombiNumerals Ltd" w:hAnsi="CombiNumerals Ltd"/>
          <w:b/>
        </w:rPr>
        <w:t xml:space="preserve">  </w:t>
      </w:r>
      <w:r w:rsidR="00234ABE">
        <w:rPr>
          <w:rFonts w:ascii="CombiNumerals Ltd" w:hAnsi="CombiNumerals Ltd"/>
          <w:b/>
        </w:rPr>
        <w:t xml:space="preserve">  </w:t>
      </w:r>
      <w:r w:rsidR="00DB4E2F">
        <w:rPr>
          <w:b/>
        </w:rPr>
        <w:t>Administrator</w:t>
      </w:r>
      <w:r>
        <w:rPr>
          <w:b/>
        </w:rPr>
        <w:t xml:space="preserve"> Self</w:t>
      </w:r>
      <w:r w:rsidRPr="00007366">
        <w:rPr>
          <w:b/>
          <w:shd w:val="clear" w:color="auto" w:fill="E5DFEC"/>
        </w:rPr>
        <w:t>-</w:t>
      </w:r>
      <w:r>
        <w:rPr>
          <w:b/>
        </w:rPr>
        <w:t>Evaluation</w:t>
      </w:r>
      <w:r w:rsidR="00CF29FE">
        <w:rPr>
          <w:b/>
        </w:rPr>
        <w:t xml:space="preserve"> </w:t>
      </w:r>
      <w:r w:rsidR="00CF29FE">
        <w:rPr>
          <w:b/>
        </w:rPr>
        <w:tab/>
      </w:r>
    </w:p>
    <w:tbl>
      <w:tblPr>
        <w:tblW w:w="0" w:type="auto"/>
        <w:tblLook w:val="04A0"/>
      </w:tblPr>
      <w:tblGrid>
        <w:gridCol w:w="9576"/>
      </w:tblGrid>
      <w:tr w:rsidR="009A1108" w:rsidRPr="009A1108" w:rsidTr="009A1108">
        <w:tc>
          <w:tcPr>
            <w:tcW w:w="9576" w:type="dxa"/>
          </w:tcPr>
          <w:p w:rsidR="009A1108" w:rsidRPr="00DD10A0" w:rsidRDefault="00DD10A0" w:rsidP="00DD10A0">
            <w:pPr>
              <w:spacing w:after="120" w:line="36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A1108" w:rsidRPr="001161BF" w:rsidRDefault="009A1108" w:rsidP="0044510E">
      <w:pPr>
        <w:spacing w:line="360" w:lineRule="auto"/>
        <w:rPr>
          <w:b/>
          <w:sz w:val="20"/>
        </w:rPr>
      </w:pPr>
    </w:p>
    <w:p w:rsidR="0044510E" w:rsidRDefault="0044510E" w:rsidP="00007366">
      <w:pPr>
        <w:shd w:val="clear" w:color="auto" w:fill="E5DFEC"/>
        <w:ind w:left="-180"/>
        <w:rPr>
          <w:b/>
        </w:rPr>
      </w:pPr>
      <w:r w:rsidRPr="004E37E3">
        <w:rPr>
          <w:rFonts w:ascii="CombiNumerals Ltd" w:hAnsi="CombiNumerals Ltd"/>
          <w:position w:val="-6"/>
          <w:sz w:val="44"/>
        </w:rPr>
        <w:t>2</w:t>
      </w:r>
      <w:r w:rsidRPr="004E37E3">
        <w:t>.</w:t>
      </w:r>
      <w:r>
        <w:rPr>
          <w:b/>
        </w:rPr>
        <w:t xml:space="preserve">  </w:t>
      </w:r>
      <w:r w:rsidR="00234ABE">
        <w:rPr>
          <w:b/>
        </w:rPr>
        <w:t xml:space="preserve">  </w:t>
      </w:r>
      <w:r>
        <w:rPr>
          <w:b/>
        </w:rPr>
        <w:t>Student Growth Evaluation</w:t>
      </w:r>
      <w:r w:rsidR="00A915F4">
        <w:rPr>
          <w:b/>
        </w:rPr>
        <w:t xml:space="preserve"> (Summative Evidence)</w:t>
      </w:r>
    </w:p>
    <w:tbl>
      <w:tblPr>
        <w:tblW w:w="0" w:type="auto"/>
        <w:tblLook w:val="04A0"/>
      </w:tblPr>
      <w:tblGrid>
        <w:gridCol w:w="9576"/>
      </w:tblGrid>
      <w:tr w:rsidR="009A1108" w:rsidRPr="009A1108" w:rsidTr="009A1108">
        <w:tc>
          <w:tcPr>
            <w:tcW w:w="9576" w:type="dxa"/>
          </w:tcPr>
          <w:p w:rsidR="009A1108" w:rsidRPr="00DD10A0" w:rsidRDefault="00DD10A0" w:rsidP="00DD10A0">
            <w:pPr>
              <w:spacing w:after="120" w:line="360" w:lineRule="auto"/>
              <w:rPr>
                <w:rFonts w:ascii="CombiNumerals Ltd" w:hAnsi="CombiNumerals Ltd"/>
                <w:position w:val="-6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C5641" w:rsidRPr="00CF29FE" w:rsidRDefault="008C5641" w:rsidP="00CF29FE">
      <w:pPr>
        <w:ind w:left="-360" w:right="-360"/>
        <w:jc w:val="center"/>
        <w:rPr>
          <w:rFonts w:ascii="Times New Roman" w:hAnsi="Times New Roman"/>
          <w:b/>
          <w:position w:val="-6"/>
          <w:sz w:val="10"/>
        </w:rPr>
      </w:pPr>
    </w:p>
    <w:p w:rsidR="00E55F75" w:rsidRPr="001161BF" w:rsidRDefault="00E55F75" w:rsidP="00CF29FE">
      <w:pPr>
        <w:ind w:left="-360" w:right="-360"/>
        <w:jc w:val="center"/>
        <w:rPr>
          <w:rFonts w:ascii="Times New Roman" w:hAnsi="Times New Roman"/>
          <w:b/>
          <w:position w:val="-6"/>
          <w:sz w:val="26"/>
        </w:rPr>
      </w:pPr>
    </w:p>
    <w:p w:rsidR="0044510E" w:rsidRDefault="0044510E" w:rsidP="00007366">
      <w:pPr>
        <w:shd w:val="clear" w:color="auto" w:fill="E5DFEC"/>
        <w:ind w:left="-180"/>
        <w:rPr>
          <w:b/>
        </w:rPr>
      </w:pPr>
      <w:r w:rsidRPr="004E37E3">
        <w:rPr>
          <w:rFonts w:ascii="CombiNumerals Ltd" w:hAnsi="CombiNumerals Ltd"/>
          <w:position w:val="-6"/>
          <w:sz w:val="44"/>
        </w:rPr>
        <w:t>3</w:t>
      </w:r>
      <w:r w:rsidRPr="004E37E3">
        <w:rPr>
          <w:rFonts w:ascii="Times New Roman" w:hAnsi="Times New Roman"/>
        </w:rPr>
        <w:t xml:space="preserve">.  </w:t>
      </w:r>
      <w:r w:rsidR="00234ABE">
        <w:rPr>
          <w:rFonts w:ascii="Times New Roman" w:hAnsi="Times New Roman"/>
          <w:b/>
        </w:rPr>
        <w:t xml:space="preserve">  </w:t>
      </w:r>
      <w:r w:rsidR="00DB4E2F">
        <w:rPr>
          <w:b/>
        </w:rPr>
        <w:t>Supervisor</w:t>
      </w:r>
      <w:r>
        <w:rPr>
          <w:b/>
        </w:rPr>
        <w:t xml:space="preserve"> Evaluation</w:t>
      </w:r>
      <w:r w:rsidR="00A915F4">
        <w:rPr>
          <w:b/>
        </w:rPr>
        <w:t xml:space="preserve"> (Narrative Formative &amp; Summative Evidence, Next Steps)</w:t>
      </w:r>
    </w:p>
    <w:tbl>
      <w:tblPr>
        <w:tblW w:w="0" w:type="auto"/>
        <w:tblLook w:val="04A0"/>
      </w:tblPr>
      <w:tblGrid>
        <w:gridCol w:w="9576"/>
      </w:tblGrid>
      <w:tr w:rsidR="00F67606" w:rsidRPr="00F67606" w:rsidTr="00F67606">
        <w:tc>
          <w:tcPr>
            <w:tcW w:w="9576" w:type="dxa"/>
          </w:tcPr>
          <w:p w:rsidR="00F67606" w:rsidRPr="00F67606" w:rsidRDefault="00DD10A0" w:rsidP="00DD10A0">
            <w:pPr>
              <w:spacing w:after="120" w:line="360" w:lineRule="auto"/>
              <w:rPr>
                <w:rFonts w:ascii="CombiNumerals Ltd" w:hAnsi="CombiNumerals Ltd"/>
                <w:b/>
                <w:position w:val="-6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34ABE" w:rsidRPr="001161BF" w:rsidRDefault="00234ABE" w:rsidP="0044510E">
      <w:pPr>
        <w:spacing w:line="360" w:lineRule="auto"/>
        <w:rPr>
          <w:rFonts w:ascii="CombiNumerals Ltd" w:hAnsi="CombiNumerals Ltd"/>
          <w:b/>
          <w:position w:val="-6"/>
          <w:sz w:val="20"/>
        </w:rPr>
      </w:pPr>
    </w:p>
    <w:p w:rsidR="0044510E" w:rsidRPr="00007366" w:rsidRDefault="0044510E" w:rsidP="00007366">
      <w:pPr>
        <w:shd w:val="clear" w:color="auto" w:fill="E5DFEC"/>
        <w:ind w:left="-180"/>
        <w:rPr>
          <w:rFonts w:ascii="Times New Roman" w:hAnsi="Times New Roman"/>
          <w:b/>
        </w:rPr>
      </w:pPr>
      <w:r w:rsidRPr="004E37E3">
        <w:rPr>
          <w:rFonts w:ascii="CombiNumerals Ltd" w:hAnsi="CombiNumerals Ltd"/>
          <w:position w:val="-6"/>
          <w:sz w:val="44"/>
        </w:rPr>
        <w:t>4</w:t>
      </w:r>
      <w:r w:rsidRPr="004E37E3"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 </w:t>
      </w:r>
      <w:r w:rsidR="00234ABE">
        <w:rPr>
          <w:rFonts w:ascii="Times New Roman" w:hAnsi="Times New Roman"/>
          <w:b/>
        </w:rPr>
        <w:t xml:space="preserve">  </w:t>
      </w:r>
      <w:r w:rsidR="00DB4E2F">
        <w:rPr>
          <w:b/>
        </w:rPr>
        <w:t>Supervisor</w:t>
      </w:r>
      <w:r>
        <w:rPr>
          <w:b/>
        </w:rPr>
        <w:t xml:space="preserve"> </w:t>
      </w:r>
      <w:r w:rsidR="00234ABE">
        <w:rPr>
          <w:b/>
        </w:rPr>
        <w:t>Recommendations</w:t>
      </w:r>
    </w:p>
    <w:tbl>
      <w:tblPr>
        <w:tblW w:w="0" w:type="auto"/>
        <w:tblLook w:val="04A0"/>
      </w:tblPr>
      <w:tblGrid>
        <w:gridCol w:w="9576"/>
      </w:tblGrid>
      <w:tr w:rsidR="00F67606" w:rsidRPr="00F67606" w:rsidTr="00F67606">
        <w:tc>
          <w:tcPr>
            <w:tcW w:w="9576" w:type="dxa"/>
          </w:tcPr>
          <w:p w:rsidR="00F67606" w:rsidRPr="00F67606" w:rsidRDefault="00DD10A0" w:rsidP="00DD10A0">
            <w:pPr>
              <w:spacing w:after="120" w:line="360" w:lineRule="auto"/>
              <w:rPr>
                <w:b/>
                <w:u w:val="singl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64F6B" w:rsidRDefault="00C64F6B" w:rsidP="008C5641"/>
    <w:p w:rsidR="00FA5F1E" w:rsidRDefault="00FA5F1E" w:rsidP="008C5641"/>
    <w:p w:rsidR="00C64F6B" w:rsidRPr="00C64F6B" w:rsidRDefault="00C64F6B" w:rsidP="008C5641">
      <w:pPr>
        <w:rPr>
          <w:b/>
        </w:rPr>
      </w:pPr>
      <w:r w:rsidRPr="00C64F6B">
        <w:rPr>
          <w:b/>
        </w:rPr>
        <w:t>2011/2012 School Year</w:t>
      </w:r>
      <w:r w:rsidR="00A94B6F">
        <w:rPr>
          <w:b/>
        </w:rPr>
        <w:t>:</w:t>
      </w:r>
    </w:p>
    <w:p w:rsidR="00942C75" w:rsidRDefault="00C64F6B" w:rsidP="00C64F6B">
      <w:pPr>
        <w:ind w:firstLine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DB4E2F">
        <w:t>Satisfactory Evaluation resulting in additional compensation</w:t>
      </w:r>
    </w:p>
    <w:p w:rsidR="00C64F6B" w:rsidRDefault="00942C75" w:rsidP="00942C75">
      <w:pPr>
        <w:ind w:firstLine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DB4E2F">
        <w:t>Unsatisfactory Evaluation resulting in an IDP</w:t>
      </w:r>
      <w:r w:rsidR="00C64F6B">
        <w:t xml:space="preserve">   </w:t>
      </w:r>
    </w:p>
    <w:p w:rsidR="00E6583A" w:rsidRPr="00C64F6B" w:rsidRDefault="00E6583A" w:rsidP="00C64F6B">
      <w:pPr>
        <w:ind w:firstLine="360"/>
      </w:pPr>
    </w:p>
    <w:sectPr w:rsidR="00E6583A" w:rsidRPr="00C64F6B" w:rsidSect="00CE171C">
      <w:headerReference w:type="default" r:id="rId11"/>
      <w:type w:val="continuous"/>
      <w:pgSz w:w="12240" w:h="15840"/>
      <w:pgMar w:top="1440" w:right="1440" w:bottom="1440" w:left="1440" w:header="720" w:footer="2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F6C" w:rsidRDefault="009A4F6C" w:rsidP="0044510E">
      <w:r>
        <w:separator/>
      </w:r>
    </w:p>
  </w:endnote>
  <w:endnote w:type="continuationSeparator" w:id="0">
    <w:p w:rsidR="009A4F6C" w:rsidRDefault="009A4F6C" w:rsidP="00445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ombiNumerals Ltd">
    <w:panose1 w:val="00000000000000000000"/>
    <w:charset w:val="00"/>
    <w:family w:val="decorative"/>
    <w:notTrueType/>
    <w:pitch w:val="variable"/>
    <w:sig w:usb0="80000003" w:usb1="100084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E3" w:rsidRPr="00463A17" w:rsidRDefault="004E37E3" w:rsidP="00463A17">
    <w:pPr>
      <w:pBdr>
        <w:top w:val="single" w:sz="4" w:space="1" w:color="auto"/>
      </w:pBdr>
      <w:jc w:val="center"/>
      <w:rPr>
        <w:i/>
        <w:sz w:val="22"/>
      </w:rPr>
    </w:pPr>
    <w:r w:rsidRPr="00463A17">
      <w:rPr>
        <w:i/>
        <w:sz w:val="22"/>
      </w:rPr>
      <w:t>Lakeview School District</w:t>
    </w:r>
    <w:r>
      <w:rPr>
        <w:i/>
        <w:sz w:val="22"/>
      </w:rPr>
      <w:t xml:space="preserve">   </w:t>
    </w:r>
    <w:r w:rsidRPr="00463A17">
      <w:rPr>
        <w:i/>
        <w:sz w:val="22"/>
      </w:rPr>
      <w:t xml:space="preserve"> </w:t>
    </w:r>
    <w:r w:rsidRPr="00463A17">
      <w:rPr>
        <w:rFonts w:ascii="Tw Cen MT" w:hAnsi="Tw Cen MT"/>
        <w:i/>
        <w:sz w:val="22"/>
      </w:rPr>
      <w:t>•</w:t>
    </w:r>
    <w:r>
      <w:rPr>
        <w:rFonts w:ascii="Tw Cen MT" w:hAnsi="Tw Cen MT"/>
        <w:i/>
        <w:sz w:val="22"/>
      </w:rPr>
      <w:t xml:space="preserve">   2010-2011</w:t>
    </w:r>
    <w:r>
      <w:rPr>
        <w:i/>
        <w:sz w:val="22"/>
      </w:rPr>
      <w:t xml:space="preserve"> </w:t>
    </w:r>
    <w:r w:rsidR="006016B1">
      <w:rPr>
        <w:i/>
        <w:sz w:val="22"/>
      </w:rPr>
      <w:t>Administrative</w:t>
    </w:r>
    <w:r>
      <w:rPr>
        <w:i/>
        <w:sz w:val="22"/>
      </w:rPr>
      <w:t xml:space="preserve"> Evaluation   </w:t>
    </w:r>
    <w:r w:rsidRPr="00463A17">
      <w:rPr>
        <w:i/>
        <w:sz w:val="22"/>
      </w:rPr>
      <w:t xml:space="preserve"> </w:t>
    </w:r>
    <w:r w:rsidRPr="00463A17">
      <w:rPr>
        <w:rFonts w:ascii="Tw Cen MT" w:hAnsi="Tw Cen MT"/>
        <w:i/>
        <w:sz w:val="22"/>
      </w:rPr>
      <w:t>•</w:t>
    </w:r>
    <w:r>
      <w:rPr>
        <w:rFonts w:ascii="Tw Cen MT" w:hAnsi="Tw Cen MT"/>
        <w:i/>
        <w:sz w:val="22"/>
      </w:rPr>
      <w:t xml:space="preserve">  </w:t>
    </w:r>
    <w:r w:rsidRPr="00463A17">
      <w:rPr>
        <w:i/>
        <w:sz w:val="22"/>
      </w:rPr>
      <w:t xml:space="preserve"> Page </w:t>
    </w:r>
    <w:r w:rsidRPr="00463A17">
      <w:rPr>
        <w:i/>
        <w:sz w:val="22"/>
      </w:rPr>
      <w:fldChar w:fldCharType="begin"/>
    </w:r>
    <w:r w:rsidRPr="00463A17">
      <w:rPr>
        <w:i/>
        <w:sz w:val="22"/>
      </w:rPr>
      <w:instrText xml:space="preserve"> PAGE </w:instrText>
    </w:r>
    <w:r w:rsidRPr="00463A17">
      <w:rPr>
        <w:i/>
        <w:sz w:val="22"/>
      </w:rPr>
      <w:fldChar w:fldCharType="separate"/>
    </w:r>
    <w:r w:rsidR="00AC1C45">
      <w:rPr>
        <w:i/>
        <w:noProof/>
        <w:sz w:val="22"/>
      </w:rPr>
      <w:t>3</w:t>
    </w:r>
    <w:r w:rsidRPr="00463A17">
      <w:rPr>
        <w:i/>
        <w:sz w:val="22"/>
      </w:rPr>
      <w:fldChar w:fldCharType="end"/>
    </w:r>
    <w:r w:rsidRPr="00463A17">
      <w:rPr>
        <w:i/>
        <w:sz w:val="22"/>
      </w:rPr>
      <w:t xml:space="preserve"> of </w:t>
    </w:r>
    <w:r w:rsidRPr="00463A17">
      <w:rPr>
        <w:i/>
        <w:sz w:val="22"/>
      </w:rPr>
      <w:fldChar w:fldCharType="begin"/>
    </w:r>
    <w:r w:rsidRPr="00463A17">
      <w:rPr>
        <w:i/>
        <w:sz w:val="22"/>
      </w:rPr>
      <w:instrText xml:space="preserve"> NUMPAGES  </w:instrText>
    </w:r>
    <w:r w:rsidRPr="00463A17">
      <w:rPr>
        <w:i/>
        <w:sz w:val="22"/>
      </w:rPr>
      <w:fldChar w:fldCharType="separate"/>
    </w:r>
    <w:r w:rsidR="00AC1C45">
      <w:rPr>
        <w:i/>
        <w:noProof/>
        <w:sz w:val="22"/>
      </w:rPr>
      <w:t>3</w:t>
    </w:r>
    <w:r w:rsidRPr="00463A17">
      <w:rPr>
        <w:i/>
        <w:sz w:val="22"/>
      </w:rPr>
      <w:fldChar w:fldCharType="end"/>
    </w:r>
  </w:p>
  <w:p w:rsidR="004E37E3" w:rsidRDefault="004E37E3" w:rsidP="00234AB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F6C" w:rsidRDefault="009A4F6C" w:rsidP="0044510E">
      <w:r>
        <w:separator/>
      </w:r>
    </w:p>
  </w:footnote>
  <w:footnote w:type="continuationSeparator" w:id="0">
    <w:p w:rsidR="009A4F6C" w:rsidRDefault="009A4F6C" w:rsidP="00445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E3" w:rsidRDefault="004E37E3" w:rsidP="008C5641">
    <w:pPr>
      <w:jc w:val="center"/>
      <w:rPr>
        <w:rFonts w:eastAsia="Adobe Heiti Std R"/>
        <w:b/>
        <w:color w:val="5F497A"/>
        <w:sz w:val="38"/>
      </w:rPr>
    </w:pPr>
  </w:p>
  <w:p w:rsidR="004E37E3" w:rsidRDefault="004E37E3" w:rsidP="008C5641">
    <w:pPr>
      <w:jc w:val="center"/>
      <w:rPr>
        <w:rFonts w:eastAsia="Adobe Heiti Std R"/>
        <w:b/>
        <w:color w:val="5F497A"/>
        <w:sz w:val="38"/>
      </w:rPr>
    </w:pPr>
    <w:r>
      <w:rPr>
        <w:noProof/>
        <w:lang w:eastAsia="ja-JP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Copy of district color266.jpg" style="position:absolute;left:0;text-align:left;margin-left:189.35pt;margin-top:-38.95pt;width:89.3pt;height:89.8pt;z-index:1;visibility:visible;mso-position-horizontal-relative:margin">
          <v:imagedata r:id="rId1" o:title="Copy of district color266"/>
          <w10:wrap anchorx="margin"/>
        </v:shape>
      </w:pict>
    </w:r>
  </w:p>
  <w:p w:rsidR="004E37E3" w:rsidRDefault="004E37E3" w:rsidP="008C5641">
    <w:pPr>
      <w:jc w:val="center"/>
      <w:rPr>
        <w:rFonts w:eastAsia="Adobe Heiti Std R"/>
        <w:b/>
        <w:color w:val="5F497A"/>
        <w:sz w:val="38"/>
      </w:rPr>
    </w:pPr>
  </w:p>
  <w:p w:rsidR="004E37E3" w:rsidRPr="002479FD" w:rsidRDefault="004E37E3" w:rsidP="002479FD">
    <w:pPr>
      <w:jc w:val="center"/>
      <w:rPr>
        <w:rFonts w:eastAsia="Adobe Heiti Std R"/>
        <w:b/>
        <w:color w:val="5F497A"/>
        <w:sz w:val="32"/>
      </w:rPr>
    </w:pPr>
  </w:p>
  <w:p w:rsidR="004E37E3" w:rsidRPr="002479FD" w:rsidRDefault="00CC6853" w:rsidP="00CC6853">
    <w:pPr>
      <w:numPr>
        <w:ilvl w:val="0"/>
        <w:numId w:val="6"/>
      </w:numPr>
      <w:rPr>
        <w:rFonts w:eastAsia="Adobe Heiti Std R"/>
        <w:b/>
        <w:color w:val="5F497A"/>
        <w:sz w:val="38"/>
      </w:rPr>
    </w:pPr>
    <w:r>
      <w:rPr>
        <w:rFonts w:eastAsia="Adobe Heiti Std R"/>
        <w:b/>
        <w:color w:val="5F497A"/>
        <w:sz w:val="38"/>
      </w:rPr>
      <w:t>Administrative</w:t>
    </w:r>
    <w:r w:rsidR="004E37E3">
      <w:rPr>
        <w:rFonts w:eastAsia="Adobe Heiti Std R"/>
        <w:b/>
        <w:color w:val="5F497A"/>
        <w:sz w:val="38"/>
      </w:rPr>
      <w:t xml:space="preserve"> </w:t>
    </w:r>
    <w:r w:rsidR="004E37E3" w:rsidRPr="008C5641">
      <w:rPr>
        <w:rFonts w:eastAsia="Adobe Heiti Std R"/>
        <w:b/>
        <w:color w:val="5F497A"/>
        <w:sz w:val="38"/>
      </w:rPr>
      <w:t>Evaluation Action Plan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E3" w:rsidRDefault="004E37E3" w:rsidP="008C5641">
    <w:pPr>
      <w:jc w:val="center"/>
      <w:rPr>
        <w:rFonts w:eastAsia="Adobe Heiti Std R"/>
        <w:b/>
        <w:color w:val="5F497A"/>
        <w:sz w:val="38"/>
      </w:rPr>
    </w:pPr>
  </w:p>
  <w:p w:rsidR="004E37E3" w:rsidRDefault="004E37E3" w:rsidP="008C5641">
    <w:pPr>
      <w:jc w:val="center"/>
      <w:rPr>
        <w:rFonts w:eastAsia="Adobe Heiti Std R"/>
        <w:b/>
        <w:color w:val="5F497A"/>
        <w:sz w:val="38"/>
      </w:rPr>
    </w:pPr>
    <w:r>
      <w:rPr>
        <w:noProof/>
        <w:lang w:eastAsia="ja-JP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Copy of district color266.jpg" style="position:absolute;left:0;text-align:left;margin-left:189.35pt;margin-top:-38.95pt;width:89.3pt;height:89.8pt;z-index:2;visibility:visible;mso-position-horizontal-relative:margin">
          <v:imagedata r:id="rId1" o:title="Copy of district color266"/>
          <w10:wrap anchorx="margin"/>
        </v:shape>
      </w:pict>
    </w:r>
  </w:p>
  <w:p w:rsidR="004E37E3" w:rsidRDefault="004E37E3" w:rsidP="008C5641">
    <w:pPr>
      <w:jc w:val="center"/>
      <w:rPr>
        <w:rFonts w:eastAsia="Adobe Heiti Std R"/>
        <w:b/>
        <w:color w:val="5F497A"/>
        <w:sz w:val="38"/>
      </w:rPr>
    </w:pPr>
  </w:p>
  <w:p w:rsidR="004E37E3" w:rsidRPr="002479FD" w:rsidRDefault="004E37E3" w:rsidP="008C5641">
    <w:pPr>
      <w:jc w:val="center"/>
      <w:rPr>
        <w:rFonts w:eastAsia="Adobe Heiti Std R"/>
        <w:b/>
        <w:color w:val="5F497A"/>
        <w:sz w:val="22"/>
      </w:rPr>
    </w:pPr>
  </w:p>
  <w:p w:rsidR="004E37E3" w:rsidRPr="008C5641" w:rsidRDefault="004E37E3" w:rsidP="004627A6">
    <w:pPr>
      <w:rPr>
        <w:rFonts w:eastAsia="Adobe Heiti Std R"/>
        <w:b/>
        <w:color w:val="5F497A"/>
        <w:sz w:val="32"/>
      </w:rPr>
    </w:pPr>
    <w:r>
      <w:rPr>
        <w:rFonts w:eastAsia="Adobe Heiti Std R"/>
        <w:b/>
        <w:color w:val="5F497A"/>
        <w:sz w:val="38"/>
      </w:rPr>
      <w:t>2. Student Growth and Peer Feedback Plan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E3" w:rsidRDefault="004E37E3" w:rsidP="008C5641">
    <w:pPr>
      <w:jc w:val="center"/>
      <w:rPr>
        <w:rFonts w:eastAsia="Adobe Heiti Std R"/>
        <w:b/>
        <w:color w:val="5F497A"/>
        <w:sz w:val="38"/>
      </w:rPr>
    </w:pPr>
  </w:p>
  <w:p w:rsidR="004E37E3" w:rsidRDefault="004E37E3" w:rsidP="008C5641">
    <w:pPr>
      <w:jc w:val="center"/>
      <w:rPr>
        <w:rFonts w:eastAsia="Adobe Heiti Std R"/>
        <w:b/>
        <w:color w:val="5F497A"/>
        <w:sz w:val="38"/>
      </w:rPr>
    </w:pPr>
    <w:r>
      <w:rPr>
        <w:noProof/>
        <w:lang w:eastAsia="ja-JP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Copy of district color266.jpg" style="position:absolute;left:0;text-align:left;margin-left:189.35pt;margin-top:-38.95pt;width:89.3pt;height:89.8pt;z-index:3;visibility:visible;mso-position-horizontal-relative:margin">
          <v:imagedata r:id="rId1" o:title="Copy of district color266"/>
          <w10:wrap anchorx="margin"/>
        </v:shape>
      </w:pict>
    </w:r>
  </w:p>
  <w:p w:rsidR="004E37E3" w:rsidRDefault="004E37E3" w:rsidP="008C5641">
    <w:pPr>
      <w:jc w:val="center"/>
      <w:rPr>
        <w:rFonts w:eastAsia="Adobe Heiti Std R"/>
        <w:b/>
        <w:color w:val="5F497A"/>
        <w:sz w:val="38"/>
      </w:rPr>
    </w:pPr>
  </w:p>
  <w:p w:rsidR="004E37E3" w:rsidRPr="008C5641" w:rsidRDefault="004E37E3" w:rsidP="008C5641">
    <w:pPr>
      <w:jc w:val="center"/>
      <w:rPr>
        <w:rFonts w:eastAsia="Adobe Heiti Std R"/>
        <w:b/>
        <w:color w:val="5F497A"/>
        <w:sz w:val="32"/>
      </w:rPr>
    </w:pPr>
  </w:p>
  <w:p w:rsidR="004E37E3" w:rsidRPr="008C5641" w:rsidRDefault="004E37E3" w:rsidP="004627A6">
    <w:pPr>
      <w:rPr>
        <w:rFonts w:eastAsia="Adobe Heiti Std R"/>
        <w:b/>
        <w:color w:val="5F497A"/>
        <w:sz w:val="38"/>
      </w:rPr>
    </w:pPr>
    <w:r>
      <w:rPr>
        <w:rFonts w:eastAsia="Adobe Heiti Std R"/>
        <w:b/>
        <w:color w:val="5F497A"/>
        <w:sz w:val="38"/>
      </w:rPr>
      <w:t xml:space="preserve">3. </w:t>
    </w:r>
    <w:r w:rsidRPr="008C5641">
      <w:rPr>
        <w:rFonts w:eastAsia="Adobe Heiti Std R"/>
        <w:b/>
        <w:color w:val="5F497A"/>
        <w:sz w:val="38"/>
      </w:rPr>
      <w:t>Summative Evaluation Report</w:t>
    </w:r>
  </w:p>
  <w:p w:rsidR="004E37E3" w:rsidRPr="00EB261C" w:rsidRDefault="004E37E3">
    <w:pPr>
      <w:pStyle w:val="Header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C78"/>
    <w:multiLevelType w:val="hybridMultilevel"/>
    <w:tmpl w:val="D5025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5698E"/>
    <w:multiLevelType w:val="hybridMultilevel"/>
    <w:tmpl w:val="7BF616B6"/>
    <w:lvl w:ilvl="0" w:tplc="908E3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A1FA8"/>
    <w:multiLevelType w:val="hybridMultilevel"/>
    <w:tmpl w:val="73260E88"/>
    <w:lvl w:ilvl="0" w:tplc="908E3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673F3"/>
    <w:multiLevelType w:val="hybridMultilevel"/>
    <w:tmpl w:val="EA0C5B98"/>
    <w:lvl w:ilvl="0" w:tplc="686A080A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72044C35"/>
    <w:multiLevelType w:val="hybridMultilevel"/>
    <w:tmpl w:val="0B505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810AA"/>
    <w:multiLevelType w:val="hybridMultilevel"/>
    <w:tmpl w:val="7902C36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ttachedTemplate r:id="rId1"/>
  <w:doNotTrackMoves/>
  <w:documentProtection w:edit="forms" w:enforcement="1" w:cryptProviderType="rsaFull" w:cryptAlgorithmClass="hash" w:cryptAlgorithmType="typeAny" w:cryptAlgorithmSid="4" w:cryptSpinCount="100000" w:hash="A9K8LmiO50D4ZHS+MDf3inAZA5U=" w:salt="XMZ7D/khSXGjujQ65au01w==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F6C"/>
    <w:rsid w:val="00000F7D"/>
    <w:rsid w:val="00007366"/>
    <w:rsid w:val="0001772F"/>
    <w:rsid w:val="0003075B"/>
    <w:rsid w:val="00030A27"/>
    <w:rsid w:val="0008003E"/>
    <w:rsid w:val="00094F76"/>
    <w:rsid w:val="000B4E01"/>
    <w:rsid w:val="000C5F17"/>
    <w:rsid w:val="000D0E47"/>
    <w:rsid w:val="000D4257"/>
    <w:rsid w:val="000E29C2"/>
    <w:rsid w:val="000F555F"/>
    <w:rsid w:val="001161BF"/>
    <w:rsid w:val="001258F6"/>
    <w:rsid w:val="00182366"/>
    <w:rsid w:val="00195F06"/>
    <w:rsid w:val="001B7B48"/>
    <w:rsid w:val="002177E5"/>
    <w:rsid w:val="00233C43"/>
    <w:rsid w:val="00234ABE"/>
    <w:rsid w:val="002357CF"/>
    <w:rsid w:val="002479FD"/>
    <w:rsid w:val="0027184F"/>
    <w:rsid w:val="00293483"/>
    <w:rsid w:val="002C05F6"/>
    <w:rsid w:val="002D6182"/>
    <w:rsid w:val="002D791A"/>
    <w:rsid w:val="002E1EB8"/>
    <w:rsid w:val="002E7F21"/>
    <w:rsid w:val="002F3FF6"/>
    <w:rsid w:val="00306A25"/>
    <w:rsid w:val="00310798"/>
    <w:rsid w:val="00364811"/>
    <w:rsid w:val="00372567"/>
    <w:rsid w:val="00387F3A"/>
    <w:rsid w:val="0039764D"/>
    <w:rsid w:val="003A6CD1"/>
    <w:rsid w:val="00425F9D"/>
    <w:rsid w:val="00436973"/>
    <w:rsid w:val="00444DE4"/>
    <w:rsid w:val="0044510E"/>
    <w:rsid w:val="00451FE0"/>
    <w:rsid w:val="004566D5"/>
    <w:rsid w:val="004627A6"/>
    <w:rsid w:val="00463A17"/>
    <w:rsid w:val="00485FE1"/>
    <w:rsid w:val="004B1E03"/>
    <w:rsid w:val="004E37E3"/>
    <w:rsid w:val="004E4842"/>
    <w:rsid w:val="004F56FF"/>
    <w:rsid w:val="00586F21"/>
    <w:rsid w:val="00594ACB"/>
    <w:rsid w:val="005B4C15"/>
    <w:rsid w:val="005B5525"/>
    <w:rsid w:val="005C68D0"/>
    <w:rsid w:val="005F1A8A"/>
    <w:rsid w:val="006013CC"/>
    <w:rsid w:val="006016B1"/>
    <w:rsid w:val="006430EE"/>
    <w:rsid w:val="00654BF1"/>
    <w:rsid w:val="00674D3C"/>
    <w:rsid w:val="00685A09"/>
    <w:rsid w:val="006955A0"/>
    <w:rsid w:val="006A1D82"/>
    <w:rsid w:val="006B5D66"/>
    <w:rsid w:val="0071113C"/>
    <w:rsid w:val="007129BC"/>
    <w:rsid w:val="00717F6D"/>
    <w:rsid w:val="007438F2"/>
    <w:rsid w:val="007A6C3A"/>
    <w:rsid w:val="007F1906"/>
    <w:rsid w:val="007F4A9D"/>
    <w:rsid w:val="00820469"/>
    <w:rsid w:val="008275C3"/>
    <w:rsid w:val="00833DDF"/>
    <w:rsid w:val="00837075"/>
    <w:rsid w:val="00897381"/>
    <w:rsid w:val="008A1D6B"/>
    <w:rsid w:val="008A4945"/>
    <w:rsid w:val="008B73D8"/>
    <w:rsid w:val="008C2053"/>
    <w:rsid w:val="008C5641"/>
    <w:rsid w:val="008E5DA9"/>
    <w:rsid w:val="00930E8E"/>
    <w:rsid w:val="00942C75"/>
    <w:rsid w:val="00943648"/>
    <w:rsid w:val="009538D5"/>
    <w:rsid w:val="00965C76"/>
    <w:rsid w:val="00997268"/>
    <w:rsid w:val="009A1108"/>
    <w:rsid w:val="009A4F6C"/>
    <w:rsid w:val="009D6FDD"/>
    <w:rsid w:val="009E1855"/>
    <w:rsid w:val="009F42F2"/>
    <w:rsid w:val="00A10593"/>
    <w:rsid w:val="00A11E39"/>
    <w:rsid w:val="00A55275"/>
    <w:rsid w:val="00A70EF9"/>
    <w:rsid w:val="00A915F4"/>
    <w:rsid w:val="00A94B6F"/>
    <w:rsid w:val="00AC1C45"/>
    <w:rsid w:val="00AC7816"/>
    <w:rsid w:val="00AD5BF2"/>
    <w:rsid w:val="00B05FA3"/>
    <w:rsid w:val="00B1561C"/>
    <w:rsid w:val="00B5617A"/>
    <w:rsid w:val="00B76268"/>
    <w:rsid w:val="00B85133"/>
    <w:rsid w:val="00B87309"/>
    <w:rsid w:val="00B93408"/>
    <w:rsid w:val="00BB5B10"/>
    <w:rsid w:val="00BE3BE6"/>
    <w:rsid w:val="00C25A27"/>
    <w:rsid w:val="00C6402E"/>
    <w:rsid w:val="00C64F6B"/>
    <w:rsid w:val="00CA690E"/>
    <w:rsid w:val="00CA7E45"/>
    <w:rsid w:val="00CC6853"/>
    <w:rsid w:val="00CD7A5D"/>
    <w:rsid w:val="00CE171C"/>
    <w:rsid w:val="00CF19E1"/>
    <w:rsid w:val="00CF23DF"/>
    <w:rsid w:val="00CF29FE"/>
    <w:rsid w:val="00D41583"/>
    <w:rsid w:val="00D74D9F"/>
    <w:rsid w:val="00D937B1"/>
    <w:rsid w:val="00D94B9D"/>
    <w:rsid w:val="00DA1E8C"/>
    <w:rsid w:val="00DA6FD2"/>
    <w:rsid w:val="00DB4E2F"/>
    <w:rsid w:val="00DC5279"/>
    <w:rsid w:val="00DD10A0"/>
    <w:rsid w:val="00DE16A7"/>
    <w:rsid w:val="00DF3303"/>
    <w:rsid w:val="00E3442A"/>
    <w:rsid w:val="00E421FB"/>
    <w:rsid w:val="00E44F33"/>
    <w:rsid w:val="00E55F75"/>
    <w:rsid w:val="00E6583A"/>
    <w:rsid w:val="00E94B6A"/>
    <w:rsid w:val="00EA73BA"/>
    <w:rsid w:val="00EB261C"/>
    <w:rsid w:val="00EB64BE"/>
    <w:rsid w:val="00EC541B"/>
    <w:rsid w:val="00F02021"/>
    <w:rsid w:val="00F0623A"/>
    <w:rsid w:val="00F22120"/>
    <w:rsid w:val="00F46868"/>
    <w:rsid w:val="00F50A49"/>
    <w:rsid w:val="00F67606"/>
    <w:rsid w:val="00F805BE"/>
    <w:rsid w:val="00FA5F1E"/>
    <w:rsid w:val="00FD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4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64D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64D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764D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7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64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64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64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64D"/>
    <w:pPr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9764D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9764D"/>
    <w:rPr>
      <w:rFonts w:ascii="Cambria" w:eastAsia="MS Gothic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764D"/>
    <w:rPr>
      <w:rFonts w:ascii="Cambria" w:eastAsia="MS Gothic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9764D"/>
    <w:rPr>
      <w:rFonts w:ascii="Cambria" w:eastAsia="MS Gothic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9764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9764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64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64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64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64D"/>
    <w:rPr>
      <w:rFonts w:ascii="Cambria" w:eastAsia="MS Gothic" w:hAnsi="Cambr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9764D"/>
    <w:pPr>
      <w:spacing w:after="100"/>
    </w:pPr>
  </w:style>
  <w:style w:type="paragraph" w:styleId="Title">
    <w:name w:val="Title"/>
    <w:basedOn w:val="Normal"/>
    <w:next w:val="Normal"/>
    <w:link w:val="TitleChar"/>
    <w:uiPriority w:val="10"/>
    <w:qFormat/>
    <w:rsid w:val="0039764D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64D"/>
    <w:rPr>
      <w:rFonts w:ascii="Cambria" w:eastAsia="MS Gothic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64D"/>
    <w:pPr>
      <w:spacing w:after="60"/>
      <w:jc w:val="center"/>
      <w:outlineLvl w:val="1"/>
    </w:pPr>
    <w:rPr>
      <w:rFonts w:ascii="Cambria" w:eastAsia="MS Gothic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39764D"/>
    <w:rPr>
      <w:rFonts w:ascii="Cambria" w:eastAsia="MS Gothic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39764D"/>
    <w:rPr>
      <w:b/>
      <w:bCs/>
    </w:rPr>
  </w:style>
  <w:style w:type="character" w:styleId="Emphasis">
    <w:name w:val="Emphasis"/>
    <w:basedOn w:val="DefaultParagraphFont"/>
    <w:uiPriority w:val="20"/>
    <w:qFormat/>
    <w:rsid w:val="0039764D"/>
    <w:rPr>
      <w:rFonts w:ascii="Calibri" w:hAnsi="Calibri"/>
      <w:b/>
      <w:i/>
      <w:iCs/>
    </w:rPr>
  </w:style>
  <w:style w:type="paragraph" w:styleId="ListParagraph">
    <w:name w:val="List Paragraph"/>
    <w:basedOn w:val="Normal"/>
    <w:uiPriority w:val="34"/>
    <w:qFormat/>
    <w:rsid w:val="003976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764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764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64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64D"/>
    <w:rPr>
      <w:b/>
      <w:i/>
      <w:sz w:val="24"/>
    </w:rPr>
  </w:style>
  <w:style w:type="character" w:styleId="SubtleEmphasis">
    <w:name w:val="Subtle Emphasis"/>
    <w:uiPriority w:val="19"/>
    <w:qFormat/>
    <w:rsid w:val="0039764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39764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64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64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64D"/>
    <w:rPr>
      <w:rFonts w:ascii="Cambria" w:eastAsia="MS Gothic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64D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7438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10E"/>
    <w:rPr>
      <w:sz w:val="24"/>
      <w:szCs w:val="24"/>
      <w:lang w:eastAsia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445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10E"/>
    <w:rPr>
      <w:sz w:val="24"/>
      <w:szCs w:val="24"/>
      <w:lang w:eastAsia="en-US" w:bidi="en-US"/>
    </w:rPr>
  </w:style>
  <w:style w:type="table" w:styleId="TableGrid">
    <w:name w:val="Table Grid"/>
    <w:basedOn w:val="TableNormal"/>
    <w:uiPriority w:val="59"/>
    <w:rsid w:val="009A11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dick\Local%20Settings\Temporary%20Internet%20Files\Content.Outlook\059OUP1O\Admin%20%20EAP%20Form%202010-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D7BD5-A0FA-49BE-A317-F992DAA7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 EAP Form 2010-2011</Template>
  <TotalTime>1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School District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ddick</dc:creator>
  <cp:keywords/>
  <dc:description/>
  <cp:lastModifiedBy>ddick</cp:lastModifiedBy>
  <cp:revision>1</cp:revision>
  <cp:lastPrinted>2010-09-09T13:27:00Z</cp:lastPrinted>
  <dcterms:created xsi:type="dcterms:W3CDTF">2011-04-06T15:30:00Z</dcterms:created>
  <dcterms:modified xsi:type="dcterms:W3CDTF">2011-04-06T15:31:00Z</dcterms:modified>
</cp:coreProperties>
</file>