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DEED3" w14:textId="1DB0C3A7" w:rsidR="000144CA" w:rsidRPr="005B0EED" w:rsidRDefault="000144CA">
      <w:pPr>
        <w:rPr>
          <w:sz w:val="22"/>
          <w:szCs w:val="22"/>
        </w:rPr>
      </w:pPr>
      <w:bookmarkStart w:id="0" w:name="_GoBack"/>
      <w:bookmarkEnd w:id="0"/>
      <w:r w:rsidRPr="005B0EED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E2878E5" wp14:editId="31B2C1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2000" cy="685800"/>
            <wp:effectExtent l="0" t="0" r="0" b="0"/>
            <wp:wrapTight wrapText="bothSides">
              <wp:wrapPolygon edited="0">
                <wp:start x="5760" y="0"/>
                <wp:lineTo x="0" y="3200"/>
                <wp:lineTo x="0" y="17600"/>
                <wp:lineTo x="6480" y="20800"/>
                <wp:lineTo x="12960" y="20800"/>
                <wp:lineTo x="15120" y="20800"/>
                <wp:lineTo x="20880" y="15200"/>
                <wp:lineTo x="20880" y="4800"/>
                <wp:lineTo x="14400" y="0"/>
                <wp:lineTo x="57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T Logo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5B0EED">
        <w:rPr>
          <w:sz w:val="22"/>
          <w:szCs w:val="22"/>
        </w:rPr>
        <w:t>As Mi</w:t>
      </w:r>
      <w:r w:rsidR="00CD1535">
        <w:rPr>
          <w:sz w:val="22"/>
          <w:szCs w:val="22"/>
        </w:rPr>
        <w:t>chigan begins the trek towards “Next G</w:t>
      </w:r>
      <w:r w:rsidRPr="005B0EED">
        <w:rPr>
          <w:sz w:val="22"/>
          <w:szCs w:val="22"/>
        </w:rPr>
        <w:t>eneration</w:t>
      </w:r>
      <w:r w:rsidR="00CD1535">
        <w:rPr>
          <w:sz w:val="22"/>
          <w:szCs w:val="22"/>
        </w:rPr>
        <w:t>”</w:t>
      </w:r>
      <w:r w:rsidRPr="005B0EED">
        <w:rPr>
          <w:sz w:val="22"/>
          <w:szCs w:val="22"/>
        </w:rPr>
        <w:t xml:space="preserve"> assessment, a group of teachers and leaders from across the state came together to ensure that Social Studies </w:t>
      </w:r>
      <w:r w:rsidR="003E7CCB" w:rsidRPr="005B0EED">
        <w:rPr>
          <w:sz w:val="22"/>
          <w:szCs w:val="22"/>
        </w:rPr>
        <w:t>had the opportunity to give students practice, while still teaching the important skills and content of their discipline</w:t>
      </w:r>
      <w:r w:rsidRPr="005B0EED">
        <w:rPr>
          <w:sz w:val="22"/>
          <w:szCs w:val="22"/>
        </w:rPr>
        <w:t>.</w:t>
      </w:r>
      <w:proofErr w:type="gramEnd"/>
    </w:p>
    <w:p w14:paraId="77DFF8D4" w14:textId="77777777" w:rsidR="000144CA" w:rsidRPr="005B0EED" w:rsidRDefault="000144CA">
      <w:pPr>
        <w:rPr>
          <w:sz w:val="22"/>
          <w:szCs w:val="22"/>
        </w:rPr>
      </w:pPr>
    </w:p>
    <w:p w14:paraId="6659D799" w14:textId="77777777" w:rsidR="000144CA" w:rsidRPr="005B0EED" w:rsidRDefault="000144CA">
      <w:pPr>
        <w:rPr>
          <w:b/>
          <w:sz w:val="22"/>
          <w:szCs w:val="22"/>
        </w:rPr>
      </w:pPr>
      <w:r w:rsidRPr="005B0EED">
        <w:rPr>
          <w:sz w:val="22"/>
          <w:szCs w:val="22"/>
        </w:rPr>
        <w:t xml:space="preserve">Performance Assessments of Social Studies Thinking (PASST) are a set of assessments centered </w:t>
      </w:r>
      <w:proofErr w:type="gramStart"/>
      <w:r w:rsidRPr="005B0EED">
        <w:rPr>
          <w:sz w:val="22"/>
          <w:szCs w:val="22"/>
        </w:rPr>
        <w:t>around</w:t>
      </w:r>
      <w:proofErr w:type="gramEnd"/>
      <w:r w:rsidRPr="005B0EED">
        <w:rPr>
          <w:sz w:val="22"/>
          <w:szCs w:val="22"/>
        </w:rPr>
        <w:t xml:space="preserve"> the Michigan Content Expectations for Social Studies.  </w:t>
      </w:r>
      <w:r w:rsidRPr="005B0EED">
        <w:rPr>
          <w:b/>
          <w:sz w:val="22"/>
          <w:szCs w:val="22"/>
        </w:rPr>
        <w:t>They are</w:t>
      </w:r>
      <w:r w:rsidR="003E7CCB" w:rsidRPr="005B0EED">
        <w:rPr>
          <w:b/>
          <w:sz w:val="22"/>
          <w:szCs w:val="22"/>
        </w:rPr>
        <w:t xml:space="preserve"> classroom assessments that are</w:t>
      </w:r>
      <w:r w:rsidRPr="005B0EED">
        <w:rPr>
          <w:b/>
          <w:sz w:val="22"/>
          <w:szCs w:val="22"/>
        </w:rPr>
        <w:t xml:space="preserve"> freely available to every school district in the state of Michigan.  </w:t>
      </w:r>
    </w:p>
    <w:p w14:paraId="1FB0E8B8" w14:textId="77777777" w:rsidR="000144CA" w:rsidRPr="005B0EED" w:rsidRDefault="000144CA">
      <w:pPr>
        <w:rPr>
          <w:b/>
          <w:sz w:val="22"/>
          <w:szCs w:val="22"/>
        </w:rPr>
      </w:pPr>
    </w:p>
    <w:p w14:paraId="60DC900B" w14:textId="629836C5" w:rsidR="000144CA" w:rsidRPr="005B0EED" w:rsidRDefault="000144CA">
      <w:pPr>
        <w:rPr>
          <w:sz w:val="22"/>
          <w:szCs w:val="22"/>
        </w:rPr>
      </w:pPr>
      <w:r w:rsidRPr="005B0EED">
        <w:rPr>
          <w:sz w:val="22"/>
          <w:szCs w:val="22"/>
        </w:rPr>
        <w:t>The assessments have been carefully created using the latest research, and will assess every Michigan Content Expectation</w:t>
      </w:r>
      <w:r w:rsidR="00560A65" w:rsidRPr="005B0EED">
        <w:rPr>
          <w:sz w:val="22"/>
          <w:szCs w:val="22"/>
        </w:rPr>
        <w:t xml:space="preserve"> </w:t>
      </w:r>
      <w:r w:rsidR="001E765A" w:rsidRPr="005B0EED">
        <w:rPr>
          <w:sz w:val="22"/>
          <w:szCs w:val="22"/>
        </w:rPr>
        <w:t>as well as the</w:t>
      </w:r>
      <w:r w:rsidR="00560A65" w:rsidRPr="005B0EED">
        <w:rPr>
          <w:sz w:val="22"/>
          <w:szCs w:val="22"/>
        </w:rPr>
        <w:t xml:space="preserve"> Common Core State Standards (and C3 Framework!)</w:t>
      </w:r>
      <w:r w:rsidRPr="005B0EED">
        <w:rPr>
          <w:sz w:val="22"/>
          <w:szCs w:val="22"/>
        </w:rPr>
        <w:t xml:space="preserve"> in new and exciting ways.  Teachers from all over Michigan were brought together to assess Social Studies at higher levels of depth of knowle</w:t>
      </w:r>
      <w:r w:rsidR="00CD1535">
        <w:rPr>
          <w:sz w:val="22"/>
          <w:szCs w:val="22"/>
        </w:rPr>
        <w:t xml:space="preserve">dge beyond simple recall.  It has </w:t>
      </w:r>
      <w:r w:rsidRPr="005B0EED">
        <w:rPr>
          <w:sz w:val="22"/>
          <w:szCs w:val="22"/>
        </w:rPr>
        <w:t>been a three year process, but we’re finally ready to unveil what we’ve done.</w:t>
      </w:r>
    </w:p>
    <w:p w14:paraId="088ECE7D" w14:textId="77777777" w:rsidR="00560A65" w:rsidRPr="005B0EED" w:rsidRDefault="00560A65">
      <w:pPr>
        <w:rPr>
          <w:sz w:val="22"/>
          <w:szCs w:val="22"/>
        </w:rPr>
      </w:pPr>
    </w:p>
    <w:p w14:paraId="699458BD" w14:textId="77777777" w:rsidR="00560A65" w:rsidRPr="005B0EED" w:rsidRDefault="00560A65">
      <w:pPr>
        <w:rPr>
          <w:sz w:val="22"/>
          <w:szCs w:val="22"/>
        </w:rPr>
      </w:pPr>
      <w:r w:rsidRPr="005B0EED">
        <w:rPr>
          <w:sz w:val="22"/>
          <w:szCs w:val="22"/>
        </w:rPr>
        <w:t xml:space="preserve">The PASST official website has all of the details, and can be found at </w:t>
      </w:r>
      <w:hyperlink r:id="rId6" w:history="1">
        <w:r w:rsidRPr="005B0EED">
          <w:rPr>
            <w:rStyle w:val="Hyperlink"/>
            <w:sz w:val="22"/>
            <w:szCs w:val="22"/>
          </w:rPr>
          <w:t>http://passtmoodle.wmisd.org</w:t>
        </w:r>
      </w:hyperlink>
      <w:r w:rsidRPr="005B0EED">
        <w:rPr>
          <w:sz w:val="22"/>
          <w:szCs w:val="22"/>
        </w:rPr>
        <w:t>.  Here are the highlights:</w:t>
      </w:r>
    </w:p>
    <w:p w14:paraId="7B1D47DD" w14:textId="77777777" w:rsidR="00560A65" w:rsidRPr="005B0EED" w:rsidRDefault="00560A65">
      <w:pPr>
        <w:rPr>
          <w:sz w:val="22"/>
          <w:szCs w:val="22"/>
        </w:rPr>
      </w:pPr>
    </w:p>
    <w:p w14:paraId="2D5AD722" w14:textId="77777777" w:rsidR="00560A65" w:rsidRPr="005B0EED" w:rsidRDefault="00560A65" w:rsidP="00CB1FBD">
      <w:pPr>
        <w:ind w:left="720"/>
        <w:rPr>
          <w:sz w:val="22"/>
          <w:szCs w:val="22"/>
        </w:rPr>
      </w:pPr>
      <w:r w:rsidRPr="005B0EED">
        <w:rPr>
          <w:sz w:val="22"/>
          <w:szCs w:val="22"/>
        </w:rPr>
        <w:t>1)  The</w:t>
      </w:r>
      <w:r w:rsidR="003D5964" w:rsidRPr="005B0EED">
        <w:rPr>
          <w:sz w:val="22"/>
          <w:szCs w:val="22"/>
        </w:rPr>
        <w:t xml:space="preserve"> assessments are free of charge</w:t>
      </w:r>
      <w:r w:rsidRPr="005B0EED">
        <w:rPr>
          <w:sz w:val="22"/>
          <w:szCs w:val="22"/>
        </w:rPr>
        <w:t xml:space="preserve"> courtesy of the ISDs, RESAs, RESDs, and ESDs of Michigan that have partnered to create the</w:t>
      </w:r>
      <w:r w:rsidR="003D5964" w:rsidRPr="005B0EED">
        <w:rPr>
          <w:sz w:val="22"/>
          <w:szCs w:val="22"/>
        </w:rPr>
        <w:t>m</w:t>
      </w:r>
      <w:r w:rsidRPr="005B0EED">
        <w:rPr>
          <w:sz w:val="22"/>
          <w:szCs w:val="22"/>
        </w:rPr>
        <w:t xml:space="preserve">.  </w:t>
      </w:r>
      <w:r w:rsidR="003E7CCB" w:rsidRPr="005B0EED">
        <w:rPr>
          <w:sz w:val="22"/>
          <w:szCs w:val="22"/>
        </w:rPr>
        <w:t>They are assessments for the classroom.</w:t>
      </w:r>
    </w:p>
    <w:p w14:paraId="10FBF1EB" w14:textId="77777777" w:rsidR="00560A65" w:rsidRPr="005B0EED" w:rsidRDefault="00560A65" w:rsidP="00CB1FBD">
      <w:pPr>
        <w:ind w:left="720"/>
        <w:rPr>
          <w:sz w:val="22"/>
          <w:szCs w:val="22"/>
        </w:rPr>
      </w:pPr>
      <w:r w:rsidRPr="005B0EED">
        <w:rPr>
          <w:sz w:val="22"/>
          <w:szCs w:val="22"/>
        </w:rPr>
        <w:t xml:space="preserve">2)  By the end of this </w:t>
      </w:r>
      <w:r w:rsidR="003D5964" w:rsidRPr="005B0EED">
        <w:rPr>
          <w:sz w:val="22"/>
          <w:szCs w:val="22"/>
        </w:rPr>
        <w:t xml:space="preserve">school </w:t>
      </w:r>
      <w:r w:rsidRPr="005B0EED">
        <w:rPr>
          <w:sz w:val="22"/>
          <w:szCs w:val="22"/>
        </w:rPr>
        <w:t>year, 5</w:t>
      </w:r>
      <w:r w:rsidRPr="005B0EED">
        <w:rPr>
          <w:sz w:val="22"/>
          <w:szCs w:val="22"/>
          <w:vertAlign w:val="superscript"/>
        </w:rPr>
        <w:t>th</w:t>
      </w:r>
      <w:r w:rsidRPr="005B0EED">
        <w:rPr>
          <w:sz w:val="22"/>
          <w:szCs w:val="22"/>
        </w:rPr>
        <w:t xml:space="preserve"> grade, 8</w:t>
      </w:r>
      <w:r w:rsidRPr="005B0EED">
        <w:rPr>
          <w:sz w:val="22"/>
          <w:szCs w:val="22"/>
          <w:vertAlign w:val="superscript"/>
        </w:rPr>
        <w:t>th</w:t>
      </w:r>
      <w:r w:rsidRPr="005B0EED">
        <w:rPr>
          <w:sz w:val="22"/>
          <w:szCs w:val="22"/>
        </w:rPr>
        <w:t xml:space="preserve"> Grade, and HS US History will be complete.</w:t>
      </w:r>
    </w:p>
    <w:p w14:paraId="2C7C918C" w14:textId="77777777" w:rsidR="00560A65" w:rsidRPr="005B0EED" w:rsidRDefault="00560A65" w:rsidP="00CB1FBD">
      <w:pPr>
        <w:ind w:left="720"/>
        <w:rPr>
          <w:sz w:val="22"/>
          <w:szCs w:val="22"/>
        </w:rPr>
      </w:pPr>
      <w:r w:rsidRPr="005B0EED">
        <w:rPr>
          <w:sz w:val="22"/>
          <w:szCs w:val="22"/>
        </w:rPr>
        <w:t xml:space="preserve">3)  The assessments can be delivered online through Moodle, Data Director (available by fall) and the </w:t>
      </w:r>
      <w:proofErr w:type="spellStart"/>
      <w:r w:rsidRPr="005B0EED">
        <w:rPr>
          <w:sz w:val="22"/>
          <w:szCs w:val="22"/>
        </w:rPr>
        <w:t>InQWizit</w:t>
      </w:r>
      <w:proofErr w:type="spellEnd"/>
      <w:r w:rsidRPr="005B0EED">
        <w:rPr>
          <w:sz w:val="22"/>
          <w:szCs w:val="22"/>
        </w:rPr>
        <w:t xml:space="preserve"> systems.  </w:t>
      </w:r>
    </w:p>
    <w:p w14:paraId="41E88525" w14:textId="77777777" w:rsidR="00560A65" w:rsidRPr="005B0EED" w:rsidRDefault="00560A65" w:rsidP="00CB1FBD">
      <w:pPr>
        <w:ind w:left="720"/>
        <w:rPr>
          <w:sz w:val="22"/>
          <w:szCs w:val="22"/>
        </w:rPr>
      </w:pPr>
      <w:r w:rsidRPr="005B0EED">
        <w:rPr>
          <w:sz w:val="22"/>
          <w:szCs w:val="22"/>
        </w:rPr>
        <w:t>4)  Paper/pencil versions of the assessments can also be downloaded from the website.</w:t>
      </w:r>
    </w:p>
    <w:p w14:paraId="1048BBC1" w14:textId="77777777" w:rsidR="00560A65" w:rsidRPr="005B0EED" w:rsidRDefault="00560A65" w:rsidP="00CB1FBD">
      <w:pPr>
        <w:ind w:left="720"/>
        <w:rPr>
          <w:sz w:val="22"/>
          <w:szCs w:val="22"/>
        </w:rPr>
      </w:pPr>
      <w:r w:rsidRPr="005B0EED">
        <w:rPr>
          <w:sz w:val="22"/>
          <w:szCs w:val="22"/>
        </w:rPr>
        <w:t xml:space="preserve">5)  During the 2014-15 school </w:t>
      </w:r>
      <w:proofErr w:type="gramStart"/>
      <w:r w:rsidRPr="005B0EED">
        <w:rPr>
          <w:sz w:val="22"/>
          <w:szCs w:val="22"/>
        </w:rPr>
        <w:t>year</w:t>
      </w:r>
      <w:proofErr w:type="gramEnd"/>
      <w:r w:rsidRPr="005B0EED">
        <w:rPr>
          <w:sz w:val="22"/>
          <w:szCs w:val="22"/>
        </w:rPr>
        <w:t>, 6</w:t>
      </w:r>
      <w:r w:rsidRPr="005B0EED">
        <w:rPr>
          <w:sz w:val="22"/>
          <w:szCs w:val="22"/>
          <w:vertAlign w:val="superscript"/>
        </w:rPr>
        <w:t>th</w:t>
      </w:r>
      <w:r w:rsidRPr="005B0EED">
        <w:rPr>
          <w:sz w:val="22"/>
          <w:szCs w:val="22"/>
        </w:rPr>
        <w:t xml:space="preserve"> grade, 7</w:t>
      </w:r>
      <w:r w:rsidRPr="005B0EED">
        <w:rPr>
          <w:sz w:val="22"/>
          <w:szCs w:val="22"/>
          <w:vertAlign w:val="superscript"/>
        </w:rPr>
        <w:t>th</w:t>
      </w:r>
      <w:r w:rsidRPr="005B0EED">
        <w:rPr>
          <w:sz w:val="22"/>
          <w:szCs w:val="22"/>
        </w:rPr>
        <w:t xml:space="preserve"> grade, and HS World History will be completed.</w:t>
      </w:r>
    </w:p>
    <w:p w14:paraId="51579063" w14:textId="77777777" w:rsidR="00560A65" w:rsidRPr="005B0EED" w:rsidRDefault="00560A65" w:rsidP="00CB1FBD">
      <w:pPr>
        <w:ind w:left="720"/>
        <w:rPr>
          <w:sz w:val="22"/>
          <w:szCs w:val="22"/>
        </w:rPr>
      </w:pPr>
      <w:r w:rsidRPr="005B0EED">
        <w:rPr>
          <w:sz w:val="22"/>
          <w:szCs w:val="22"/>
        </w:rPr>
        <w:t xml:space="preserve">6) </w:t>
      </w:r>
      <w:r w:rsidR="003D5964" w:rsidRPr="005B0EED">
        <w:rPr>
          <w:sz w:val="22"/>
          <w:szCs w:val="22"/>
        </w:rPr>
        <w:t xml:space="preserve"> </w:t>
      </w:r>
      <w:r w:rsidRPr="005B0EED">
        <w:rPr>
          <w:sz w:val="22"/>
          <w:szCs w:val="22"/>
        </w:rPr>
        <w:t xml:space="preserve">During the 2015-16 school </w:t>
      </w:r>
      <w:proofErr w:type="gramStart"/>
      <w:r w:rsidRPr="005B0EED">
        <w:rPr>
          <w:sz w:val="22"/>
          <w:szCs w:val="22"/>
        </w:rPr>
        <w:t>year</w:t>
      </w:r>
      <w:proofErr w:type="gramEnd"/>
      <w:r w:rsidRPr="005B0EED">
        <w:rPr>
          <w:sz w:val="22"/>
          <w:szCs w:val="22"/>
        </w:rPr>
        <w:t>, 3</w:t>
      </w:r>
      <w:r w:rsidRPr="005B0EED">
        <w:rPr>
          <w:sz w:val="22"/>
          <w:szCs w:val="22"/>
          <w:vertAlign w:val="superscript"/>
        </w:rPr>
        <w:t>rd</w:t>
      </w:r>
      <w:r w:rsidRPr="005B0EED">
        <w:rPr>
          <w:sz w:val="22"/>
          <w:szCs w:val="22"/>
        </w:rPr>
        <w:t xml:space="preserve"> grade, 4</w:t>
      </w:r>
      <w:r w:rsidRPr="005B0EED">
        <w:rPr>
          <w:sz w:val="22"/>
          <w:szCs w:val="22"/>
          <w:vertAlign w:val="superscript"/>
        </w:rPr>
        <w:t>th</w:t>
      </w:r>
      <w:r w:rsidRPr="005B0EED">
        <w:rPr>
          <w:sz w:val="22"/>
          <w:szCs w:val="22"/>
        </w:rPr>
        <w:t xml:space="preserve"> grade, and HS Civics/Economics will be completed, and leg work on formative assessments for grades K-2 will begin.</w:t>
      </w:r>
    </w:p>
    <w:p w14:paraId="274B056D" w14:textId="77777777" w:rsidR="00560A65" w:rsidRPr="005B0EED" w:rsidRDefault="00560A65" w:rsidP="00CB1FBD">
      <w:pPr>
        <w:ind w:left="720"/>
        <w:rPr>
          <w:sz w:val="22"/>
          <w:szCs w:val="22"/>
        </w:rPr>
      </w:pPr>
      <w:r w:rsidRPr="005B0EED">
        <w:rPr>
          <w:sz w:val="22"/>
          <w:szCs w:val="22"/>
        </w:rPr>
        <w:t xml:space="preserve">7)  Professional development on the assessments, </w:t>
      </w:r>
      <w:r w:rsidR="003D5964" w:rsidRPr="005B0EED">
        <w:rPr>
          <w:sz w:val="22"/>
          <w:szCs w:val="22"/>
        </w:rPr>
        <w:t>as well as everything used in the development process (including item rationales, specifications, templates, etc.) will also be freely available on the PASST website.</w:t>
      </w:r>
    </w:p>
    <w:p w14:paraId="041BE9D0" w14:textId="047A0A86" w:rsidR="003D5964" w:rsidRPr="005B0EED" w:rsidRDefault="003D5964" w:rsidP="00CB1FBD">
      <w:pPr>
        <w:ind w:left="720"/>
        <w:rPr>
          <w:sz w:val="22"/>
          <w:szCs w:val="22"/>
        </w:rPr>
      </w:pPr>
      <w:r w:rsidRPr="005B0EED">
        <w:rPr>
          <w:sz w:val="22"/>
          <w:szCs w:val="22"/>
        </w:rPr>
        <w:t>8)  The assessments align to the GLCE, HSCE, and the Common Core State Standards</w:t>
      </w:r>
      <w:r w:rsidR="00CD1535">
        <w:rPr>
          <w:sz w:val="22"/>
          <w:szCs w:val="22"/>
        </w:rPr>
        <w:t xml:space="preserve"> and C3 Framework</w:t>
      </w:r>
      <w:r w:rsidRPr="005B0EED">
        <w:rPr>
          <w:sz w:val="22"/>
          <w:szCs w:val="22"/>
        </w:rPr>
        <w:t>.</w:t>
      </w:r>
    </w:p>
    <w:p w14:paraId="3DE5816B" w14:textId="77777777" w:rsidR="003D5964" w:rsidRPr="005B0EED" w:rsidRDefault="003D5964">
      <w:pPr>
        <w:rPr>
          <w:sz w:val="22"/>
          <w:szCs w:val="22"/>
        </w:rPr>
      </w:pPr>
    </w:p>
    <w:p w14:paraId="28A2A9D5" w14:textId="646CAE65" w:rsidR="003D5964" w:rsidRPr="005B0EED" w:rsidRDefault="003D5964">
      <w:pPr>
        <w:rPr>
          <w:sz w:val="22"/>
          <w:szCs w:val="22"/>
        </w:rPr>
      </w:pPr>
      <w:r w:rsidRPr="005B0EED">
        <w:rPr>
          <w:sz w:val="22"/>
          <w:szCs w:val="22"/>
        </w:rPr>
        <w:t>I invite you to give the website a try and forward this information to your Social Studies staff.  We are going to do for assessment what MC3 has done for curriculum</w:t>
      </w:r>
      <w:r w:rsidR="006A03DA">
        <w:rPr>
          <w:sz w:val="22"/>
          <w:szCs w:val="22"/>
        </w:rPr>
        <w:t>:  Provide a freely available resource for educators that is 100% aligned to t</w:t>
      </w:r>
      <w:r w:rsidR="00CD1535">
        <w:rPr>
          <w:sz w:val="22"/>
          <w:szCs w:val="22"/>
        </w:rPr>
        <w:t>he Content Expectations that is</w:t>
      </w:r>
      <w:r w:rsidR="006B2F8F">
        <w:rPr>
          <w:sz w:val="22"/>
          <w:szCs w:val="22"/>
        </w:rPr>
        <w:t xml:space="preserve"> both</w:t>
      </w:r>
      <w:r w:rsidR="006A03DA">
        <w:rPr>
          <w:sz w:val="22"/>
          <w:szCs w:val="22"/>
        </w:rPr>
        <w:t xml:space="preserve"> rigorous </w:t>
      </w:r>
      <w:r w:rsidR="006B2F8F">
        <w:rPr>
          <w:sz w:val="22"/>
          <w:szCs w:val="22"/>
        </w:rPr>
        <w:t>and relevant</w:t>
      </w:r>
      <w:r w:rsidRPr="005B0EED">
        <w:rPr>
          <w:sz w:val="22"/>
          <w:szCs w:val="22"/>
        </w:rPr>
        <w:t>.</w:t>
      </w:r>
    </w:p>
    <w:p w14:paraId="035A208E" w14:textId="77777777" w:rsidR="003D5964" w:rsidRPr="005B0EED" w:rsidRDefault="003D5964">
      <w:pPr>
        <w:rPr>
          <w:sz w:val="22"/>
          <w:szCs w:val="22"/>
        </w:rPr>
      </w:pPr>
    </w:p>
    <w:p w14:paraId="339FA8B3" w14:textId="77777777" w:rsidR="003D5964" w:rsidRPr="005B0EED" w:rsidRDefault="003D5964">
      <w:pPr>
        <w:rPr>
          <w:sz w:val="22"/>
          <w:szCs w:val="22"/>
        </w:rPr>
      </w:pPr>
      <w:r w:rsidRPr="005B0EED">
        <w:rPr>
          <w:sz w:val="22"/>
          <w:szCs w:val="22"/>
        </w:rPr>
        <w:t>If you have any questions, feel free to “Ask me about the PASST”</w:t>
      </w:r>
    </w:p>
    <w:p w14:paraId="0F17AEF3" w14:textId="77777777" w:rsidR="003D5964" w:rsidRDefault="003D5964">
      <w:pPr>
        <w:rPr>
          <w:sz w:val="22"/>
          <w:szCs w:val="22"/>
        </w:rPr>
      </w:pPr>
    </w:p>
    <w:p w14:paraId="1A9F648A" w14:textId="77777777" w:rsidR="005B0EED" w:rsidRDefault="005B0EED">
      <w:pPr>
        <w:rPr>
          <w:sz w:val="22"/>
          <w:szCs w:val="22"/>
        </w:rPr>
      </w:pPr>
    </w:p>
    <w:p w14:paraId="1D5E73EC" w14:textId="31D26CE8" w:rsidR="003D5964" w:rsidRPr="005B0EED" w:rsidRDefault="003D5964">
      <w:pPr>
        <w:rPr>
          <w:sz w:val="22"/>
          <w:szCs w:val="22"/>
        </w:rPr>
      </w:pPr>
      <w:r w:rsidRPr="005B0EED">
        <w:rPr>
          <w:sz w:val="22"/>
          <w:szCs w:val="22"/>
        </w:rPr>
        <w:t>Dave Johnson</w:t>
      </w:r>
      <w:r w:rsidR="00A1297D">
        <w:rPr>
          <w:sz w:val="22"/>
          <w:szCs w:val="22"/>
        </w:rPr>
        <w:t xml:space="preserve"> </w:t>
      </w:r>
      <w:r w:rsidR="00BA641D">
        <w:rPr>
          <w:sz w:val="22"/>
          <w:szCs w:val="22"/>
        </w:rPr>
        <w:t xml:space="preserve">(Northern Michigan Learning Consortium) </w:t>
      </w:r>
      <w:r w:rsidR="00A1297D">
        <w:rPr>
          <w:sz w:val="22"/>
          <w:szCs w:val="22"/>
        </w:rPr>
        <w:t>and Rebecca Bush</w:t>
      </w:r>
      <w:r w:rsidR="00BA641D">
        <w:rPr>
          <w:sz w:val="22"/>
          <w:szCs w:val="22"/>
        </w:rPr>
        <w:t xml:space="preserve"> (Ottawa Area ISD)</w:t>
      </w:r>
    </w:p>
    <w:p w14:paraId="4B91D3DD" w14:textId="77777777" w:rsidR="003D5964" w:rsidRDefault="00A1297D">
      <w:pPr>
        <w:rPr>
          <w:sz w:val="22"/>
          <w:szCs w:val="22"/>
        </w:rPr>
      </w:pPr>
      <w:r>
        <w:rPr>
          <w:sz w:val="22"/>
          <w:szCs w:val="22"/>
        </w:rPr>
        <w:t>Co-</w:t>
      </w:r>
      <w:r w:rsidR="003D5964" w:rsidRPr="005B0EED">
        <w:rPr>
          <w:sz w:val="22"/>
          <w:szCs w:val="22"/>
        </w:rPr>
        <w:t>Project Manager</w:t>
      </w:r>
      <w:r>
        <w:rPr>
          <w:sz w:val="22"/>
          <w:szCs w:val="22"/>
        </w:rPr>
        <w:t>s</w:t>
      </w:r>
    </w:p>
    <w:p w14:paraId="4E5AC9A7" w14:textId="26F240F7" w:rsidR="00CB1FBD" w:rsidRDefault="008257D8">
      <w:pPr>
        <w:rPr>
          <w:sz w:val="22"/>
          <w:szCs w:val="22"/>
        </w:rPr>
      </w:pPr>
      <w:hyperlink r:id="rId7" w:history="1">
        <w:r w:rsidR="00CB1FBD" w:rsidRPr="009627C5">
          <w:rPr>
            <w:rStyle w:val="Hyperlink"/>
            <w:sz w:val="22"/>
            <w:szCs w:val="22"/>
          </w:rPr>
          <w:t>david.johnson@wmisd.org</w:t>
        </w:r>
      </w:hyperlink>
    </w:p>
    <w:p w14:paraId="3FE99A5E" w14:textId="42F567BD" w:rsidR="00CB1FBD" w:rsidRDefault="008257D8">
      <w:pPr>
        <w:rPr>
          <w:sz w:val="22"/>
          <w:szCs w:val="22"/>
        </w:rPr>
      </w:pPr>
      <w:hyperlink r:id="rId8" w:history="1">
        <w:r w:rsidR="00CB1FBD" w:rsidRPr="009627C5">
          <w:rPr>
            <w:rStyle w:val="Hyperlink"/>
            <w:sz w:val="22"/>
            <w:szCs w:val="22"/>
          </w:rPr>
          <w:t>rbush@oaisd.org</w:t>
        </w:r>
      </w:hyperlink>
    </w:p>
    <w:p w14:paraId="016203B6" w14:textId="77777777" w:rsidR="00CB1FBD" w:rsidRPr="005B0EED" w:rsidRDefault="00CB1FBD">
      <w:pPr>
        <w:rPr>
          <w:sz w:val="22"/>
          <w:szCs w:val="22"/>
        </w:rPr>
      </w:pPr>
    </w:p>
    <w:p w14:paraId="3479A8CA" w14:textId="77777777" w:rsidR="000144CA" w:rsidRDefault="000144CA"/>
    <w:p w14:paraId="3A4D2F9D" w14:textId="77777777" w:rsidR="000144CA" w:rsidRDefault="000144CA"/>
    <w:sectPr w:rsidR="000144CA" w:rsidSect="00A7146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CA"/>
    <w:rsid w:val="000144CA"/>
    <w:rsid w:val="001E765A"/>
    <w:rsid w:val="00291F63"/>
    <w:rsid w:val="003D5964"/>
    <w:rsid w:val="003E7CCB"/>
    <w:rsid w:val="00560A65"/>
    <w:rsid w:val="005B0EED"/>
    <w:rsid w:val="006A03DA"/>
    <w:rsid w:val="006B2F8F"/>
    <w:rsid w:val="008257D8"/>
    <w:rsid w:val="00A1297D"/>
    <w:rsid w:val="00A7146E"/>
    <w:rsid w:val="00BA641D"/>
    <w:rsid w:val="00CB1FBD"/>
    <w:rsid w:val="00C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77C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ush@oai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johnson@wmis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sstmoodle.wmisd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Missaukee Intermediate School District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Johnson</dc:creator>
  <cp:keywords/>
  <dc:description/>
  <cp:lastModifiedBy>User</cp:lastModifiedBy>
  <cp:revision>2</cp:revision>
  <cp:lastPrinted>2014-04-09T12:16:00Z</cp:lastPrinted>
  <dcterms:created xsi:type="dcterms:W3CDTF">2014-04-09T12:17:00Z</dcterms:created>
  <dcterms:modified xsi:type="dcterms:W3CDTF">2014-04-09T12:17:00Z</dcterms:modified>
</cp:coreProperties>
</file>