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4E" w:rsidRDefault="00F53F4E" w:rsidP="00F53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F53F4E">
        <w:rPr>
          <w:rFonts w:ascii="Arial" w:hAnsi="Arial" w:cs="Arial"/>
        </w:rPr>
        <w:t xml:space="preserve">Mentor/New Teacher Collaborative </w:t>
      </w:r>
      <w:r>
        <w:rPr>
          <w:rFonts w:ascii="Arial" w:hAnsi="Arial" w:cs="Arial"/>
        </w:rPr>
        <w:t xml:space="preserve">Reflection </w:t>
      </w:r>
      <w:r w:rsidRPr="00F53F4E">
        <w:rPr>
          <w:rFonts w:ascii="Arial" w:hAnsi="Arial" w:cs="Arial"/>
        </w:rPr>
        <w:t>Log</w:t>
      </w:r>
    </w:p>
    <w:p w:rsidR="00F53F4E" w:rsidRDefault="00F53F4E" w:rsidP="00F53F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A116B" w:rsidRDefault="002A116B" w:rsidP="00F53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3F4E" w:rsidRDefault="00F53F4E" w:rsidP="00F53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form is helpful for brief or more comprehensive conversations. </w:t>
      </w:r>
      <w:r w:rsidR="002A116B">
        <w:rPr>
          <w:rFonts w:ascii="Arial" w:hAnsi="Arial" w:cs="Arial"/>
        </w:rPr>
        <w:t xml:space="preserve">The Michigan </w:t>
      </w:r>
      <w:r w:rsidR="002A116B" w:rsidRPr="002A116B">
        <w:rPr>
          <w:rFonts w:ascii="Arial" w:hAnsi="Arial" w:cs="Arial"/>
        </w:rPr>
        <w:t>Core Teaching Standards</w:t>
      </w:r>
      <w:r w:rsidR="002A11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2A11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printed as a reference and a reminder to address all </w:t>
      </w:r>
      <w:r w:rsidR="002A116B">
        <w:rPr>
          <w:rFonts w:ascii="Arial" w:hAnsi="Arial" w:cs="Arial"/>
        </w:rPr>
        <w:t xml:space="preserve">focus areas of support. </w:t>
      </w:r>
      <w:r>
        <w:rPr>
          <w:rFonts w:ascii="Arial" w:hAnsi="Arial" w:cs="Arial"/>
        </w:rPr>
        <w:t xml:space="preserve"> </w:t>
      </w:r>
    </w:p>
    <w:p w:rsidR="00F53F4E" w:rsidRDefault="00F53F4E" w:rsidP="00F53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A116B" w:rsidRDefault="002A116B" w:rsidP="00F53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3F4E" w:rsidTr="00F53F4E">
        <w:tc>
          <w:tcPr>
            <w:tcW w:w="4788" w:type="dxa"/>
          </w:tcPr>
          <w:p w:rsidR="00F53F4E" w:rsidRP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3F4E">
              <w:rPr>
                <w:rFonts w:ascii="Arial" w:hAnsi="Arial" w:cs="Arial"/>
                <w:sz w:val="20"/>
                <w:szCs w:val="20"/>
              </w:rPr>
              <w:t xml:space="preserve">What is working </w:t>
            </w:r>
            <w:r>
              <w:rPr>
                <w:rFonts w:ascii="Arial" w:hAnsi="Arial" w:cs="Arial"/>
                <w:sz w:val="20"/>
                <w:szCs w:val="20"/>
              </w:rPr>
              <w:t>well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A116B" w:rsidRDefault="002A116B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F53F4E" w:rsidRDefault="00F53F4E" w:rsidP="002A116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3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16B">
              <w:rPr>
                <w:rFonts w:ascii="Arial" w:hAnsi="Arial" w:cs="Arial"/>
                <w:sz w:val="20"/>
                <w:szCs w:val="20"/>
              </w:rPr>
              <w:t>Challenges or concerns you may have…</w:t>
            </w:r>
          </w:p>
        </w:tc>
      </w:tr>
      <w:tr w:rsidR="00F53F4E" w:rsidTr="00F53F4E">
        <w:tc>
          <w:tcPr>
            <w:tcW w:w="4788" w:type="dxa"/>
          </w:tcPr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3F4E">
              <w:rPr>
                <w:rFonts w:ascii="Arial" w:hAnsi="Arial" w:cs="Arial"/>
                <w:sz w:val="20"/>
                <w:szCs w:val="20"/>
              </w:rPr>
              <w:t>Teacher’s next steps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A116B" w:rsidRDefault="002A116B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F53F4E" w:rsidRDefault="00F53F4E" w:rsidP="00F53F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3F4E">
              <w:rPr>
                <w:rFonts w:ascii="Arial" w:hAnsi="Arial" w:cs="Arial"/>
                <w:sz w:val="20"/>
                <w:szCs w:val="20"/>
              </w:rPr>
              <w:t>Mentor’s next steps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F53F4E" w:rsidRDefault="00F53F4E" w:rsidP="00F53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3F4E" w:rsidRDefault="00F53F4E" w:rsidP="00F53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3F4E" w:rsidRDefault="00F53F4E" w:rsidP="00F53F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Meeting</w:t>
      </w:r>
    </w:p>
    <w:p w:rsidR="009F3DDD" w:rsidRDefault="00F53F4E" w:rsidP="00F53F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__________________ Time ________________ and Focus _______________________________</w:t>
      </w:r>
    </w:p>
    <w:p w:rsidR="00F53F4E" w:rsidRDefault="00F53F4E" w:rsidP="002A116B">
      <w:pPr>
        <w:rPr>
          <w:rFonts w:ascii="Arial" w:hAnsi="Arial" w:cs="Arial"/>
          <w:sz w:val="20"/>
          <w:szCs w:val="20"/>
        </w:rPr>
      </w:pPr>
      <w:r w:rsidRPr="00F53F4E">
        <w:rPr>
          <w:rFonts w:ascii="Arial" w:hAnsi="Arial" w:cs="Arial"/>
          <w:sz w:val="20"/>
          <w:szCs w:val="20"/>
        </w:rPr>
        <w:t>Standard #1: Learner Development. The teacher understands how learners grow and develop, recognizing</w:t>
      </w:r>
      <w:r w:rsidR="002A116B">
        <w:rPr>
          <w:rFonts w:ascii="Arial" w:hAnsi="Arial" w:cs="Arial"/>
          <w:sz w:val="20"/>
          <w:szCs w:val="20"/>
        </w:rPr>
        <w:t xml:space="preserve"> </w:t>
      </w:r>
      <w:r w:rsidRPr="00F53F4E">
        <w:rPr>
          <w:rFonts w:ascii="Arial" w:hAnsi="Arial" w:cs="Arial"/>
          <w:sz w:val="20"/>
          <w:szCs w:val="20"/>
        </w:rPr>
        <w:t>that patterns of learning and development vary individually within and across the cognitive, linguistic, soci</w:t>
      </w:r>
      <w:r w:rsidR="002A116B">
        <w:rPr>
          <w:rFonts w:ascii="Arial" w:hAnsi="Arial" w:cs="Arial"/>
          <w:sz w:val="20"/>
          <w:szCs w:val="20"/>
        </w:rPr>
        <w:t>al-</w:t>
      </w:r>
      <w:r w:rsidRPr="00F53F4E">
        <w:rPr>
          <w:rFonts w:ascii="Arial" w:hAnsi="Arial" w:cs="Arial"/>
          <w:sz w:val="20"/>
          <w:szCs w:val="20"/>
        </w:rPr>
        <w:t>emotional, and physical areas, and designs and implements developmentally appropriate and challenging</w:t>
      </w:r>
      <w:r w:rsidR="002A116B">
        <w:rPr>
          <w:rFonts w:ascii="Arial" w:hAnsi="Arial" w:cs="Arial"/>
          <w:sz w:val="20"/>
          <w:szCs w:val="20"/>
        </w:rPr>
        <w:t xml:space="preserve"> </w:t>
      </w:r>
      <w:r w:rsidRPr="00F53F4E">
        <w:rPr>
          <w:rFonts w:ascii="Arial" w:hAnsi="Arial" w:cs="Arial"/>
          <w:sz w:val="20"/>
          <w:szCs w:val="20"/>
        </w:rPr>
        <w:t>learning experiences.</w:t>
      </w:r>
    </w:p>
    <w:p w:rsidR="00F53F4E" w:rsidRPr="00F53F4E" w:rsidRDefault="00F53F4E" w:rsidP="002A116B">
      <w:pPr>
        <w:rPr>
          <w:rFonts w:ascii="Arial" w:hAnsi="Arial" w:cs="Arial"/>
          <w:sz w:val="20"/>
          <w:szCs w:val="20"/>
        </w:rPr>
      </w:pPr>
      <w:r w:rsidRPr="00F53F4E">
        <w:rPr>
          <w:rFonts w:ascii="Arial" w:hAnsi="Arial" w:cs="Arial"/>
          <w:sz w:val="20"/>
          <w:szCs w:val="20"/>
        </w:rPr>
        <w:t>Standard #2: Learning Differences. The teacher uses understanding of individual differences and diverse cultures</w:t>
      </w:r>
      <w:r w:rsidR="002A116B">
        <w:rPr>
          <w:rFonts w:ascii="Arial" w:hAnsi="Arial" w:cs="Arial"/>
          <w:sz w:val="20"/>
          <w:szCs w:val="20"/>
        </w:rPr>
        <w:t xml:space="preserve"> </w:t>
      </w:r>
      <w:r w:rsidRPr="00F53F4E">
        <w:rPr>
          <w:rFonts w:ascii="Arial" w:hAnsi="Arial" w:cs="Arial"/>
          <w:sz w:val="20"/>
          <w:szCs w:val="20"/>
        </w:rPr>
        <w:t>and communities to ensure inclusive learning environments that enable each learner to meet high standards.</w:t>
      </w:r>
    </w:p>
    <w:p w:rsidR="00F53F4E" w:rsidRDefault="00F53F4E" w:rsidP="00F53F4E">
      <w:pPr>
        <w:rPr>
          <w:rFonts w:ascii="Arial" w:hAnsi="Arial" w:cs="Arial"/>
          <w:sz w:val="20"/>
          <w:szCs w:val="20"/>
        </w:rPr>
      </w:pPr>
      <w:r w:rsidRPr="00F53F4E">
        <w:rPr>
          <w:rFonts w:ascii="Arial" w:hAnsi="Arial" w:cs="Arial"/>
          <w:sz w:val="20"/>
          <w:szCs w:val="20"/>
        </w:rPr>
        <w:t>Standard #3: Learning Environments. The teacher works with others to create environments that support</w:t>
      </w:r>
      <w:r w:rsidR="002A116B">
        <w:rPr>
          <w:rFonts w:ascii="Arial" w:hAnsi="Arial" w:cs="Arial"/>
          <w:sz w:val="20"/>
          <w:szCs w:val="20"/>
        </w:rPr>
        <w:t xml:space="preserve"> </w:t>
      </w:r>
      <w:r w:rsidRPr="00F53F4E">
        <w:rPr>
          <w:rFonts w:ascii="Arial" w:hAnsi="Arial" w:cs="Arial"/>
          <w:sz w:val="20"/>
          <w:szCs w:val="20"/>
        </w:rPr>
        <w:t>individual and collaborative learning, and that encourage positive social interaction, active engagement in</w:t>
      </w:r>
      <w:r w:rsidR="002A116B">
        <w:rPr>
          <w:rFonts w:ascii="Arial" w:hAnsi="Arial" w:cs="Arial"/>
          <w:sz w:val="20"/>
          <w:szCs w:val="20"/>
        </w:rPr>
        <w:t xml:space="preserve"> </w:t>
      </w:r>
      <w:r w:rsidRPr="00F53F4E">
        <w:rPr>
          <w:rFonts w:ascii="Arial" w:hAnsi="Arial" w:cs="Arial"/>
          <w:sz w:val="20"/>
          <w:szCs w:val="20"/>
        </w:rPr>
        <w:t>learning, and self</w:t>
      </w:r>
      <w:r w:rsidR="002A116B">
        <w:rPr>
          <w:rFonts w:ascii="Arial" w:hAnsi="Arial" w:cs="Arial"/>
          <w:sz w:val="20"/>
          <w:szCs w:val="20"/>
        </w:rPr>
        <w:t>-</w:t>
      </w:r>
      <w:r w:rsidRPr="00F53F4E">
        <w:rPr>
          <w:rFonts w:ascii="Arial" w:hAnsi="Arial" w:cs="Arial"/>
          <w:sz w:val="20"/>
          <w:szCs w:val="20"/>
        </w:rPr>
        <w:t>motivation.</w:t>
      </w:r>
    </w:p>
    <w:p w:rsidR="002A116B" w:rsidRPr="002A116B" w:rsidRDefault="002A116B" w:rsidP="002A116B">
      <w:pPr>
        <w:rPr>
          <w:rFonts w:ascii="Arial" w:hAnsi="Arial" w:cs="Arial"/>
          <w:sz w:val="20"/>
          <w:szCs w:val="20"/>
        </w:rPr>
      </w:pPr>
      <w:r w:rsidRPr="002A116B">
        <w:rPr>
          <w:rFonts w:ascii="Arial" w:hAnsi="Arial" w:cs="Arial"/>
          <w:sz w:val="20"/>
          <w:szCs w:val="20"/>
        </w:rPr>
        <w:t>Standard #4: Content Knowledge. The teacher understands the central concepts, tools of inquiry, and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structures of the discipline(s) he or she teaches and creates learning experiences that make the discipline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accessible and meaningful for learners to assure mastery of the content.</w:t>
      </w:r>
    </w:p>
    <w:p w:rsidR="002A116B" w:rsidRDefault="002A116B" w:rsidP="002A116B">
      <w:pPr>
        <w:rPr>
          <w:rFonts w:ascii="Arial" w:hAnsi="Arial" w:cs="Arial"/>
          <w:sz w:val="20"/>
          <w:szCs w:val="20"/>
        </w:rPr>
      </w:pPr>
      <w:r w:rsidRPr="002A116B">
        <w:rPr>
          <w:rFonts w:ascii="Arial" w:hAnsi="Arial" w:cs="Arial"/>
          <w:sz w:val="20"/>
          <w:szCs w:val="20"/>
        </w:rPr>
        <w:lastRenderedPageBreak/>
        <w:t>Standard #5: Application of Content. The teacher understands how to connect concepts and use differing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perspectives to engage learners in critical thinking, creativity, and collaborative problem solving related to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authentic local and global issues.</w:t>
      </w:r>
    </w:p>
    <w:p w:rsidR="002A116B" w:rsidRPr="002A116B" w:rsidRDefault="002A116B" w:rsidP="002A116B">
      <w:pPr>
        <w:rPr>
          <w:rFonts w:ascii="Arial" w:hAnsi="Arial" w:cs="Arial"/>
          <w:sz w:val="20"/>
          <w:szCs w:val="20"/>
        </w:rPr>
      </w:pPr>
      <w:r w:rsidRPr="002A116B">
        <w:rPr>
          <w:rFonts w:ascii="Arial" w:hAnsi="Arial" w:cs="Arial"/>
          <w:sz w:val="20"/>
          <w:szCs w:val="20"/>
        </w:rPr>
        <w:t>Standard #6: Assessment. The teacher understands and uses multiple methods of assessment to engage learners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in their own growth, to monitor learner progress, and to guide the teacher’s and learner’s decision making.</w:t>
      </w:r>
    </w:p>
    <w:p w:rsidR="002A116B" w:rsidRPr="002A116B" w:rsidRDefault="002A116B" w:rsidP="002A116B">
      <w:pPr>
        <w:rPr>
          <w:rFonts w:ascii="Arial" w:hAnsi="Arial" w:cs="Arial"/>
          <w:sz w:val="20"/>
          <w:szCs w:val="20"/>
        </w:rPr>
      </w:pPr>
      <w:r w:rsidRPr="002A116B">
        <w:rPr>
          <w:rFonts w:ascii="Arial" w:hAnsi="Arial" w:cs="Arial"/>
          <w:sz w:val="20"/>
          <w:szCs w:val="20"/>
        </w:rPr>
        <w:t>Standard #7: Planning for Instruction. The teacher plans instruction that supports every student in meeting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rigorous learning goals by drawing upon knowledge of content areas, curriculum, cross-disciplinary skills, and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pedagogy, as well as knowledge of learners and the community context.</w:t>
      </w:r>
    </w:p>
    <w:p w:rsidR="002A116B" w:rsidRDefault="002A116B" w:rsidP="002A116B">
      <w:pPr>
        <w:rPr>
          <w:rFonts w:ascii="Arial" w:hAnsi="Arial" w:cs="Arial"/>
          <w:sz w:val="20"/>
          <w:szCs w:val="20"/>
        </w:rPr>
      </w:pPr>
      <w:r w:rsidRPr="002A116B">
        <w:rPr>
          <w:rFonts w:ascii="Arial" w:hAnsi="Arial" w:cs="Arial"/>
          <w:sz w:val="20"/>
          <w:szCs w:val="20"/>
        </w:rPr>
        <w:t>Standard #8: Instructional Strategies. The teacher understands and uses a variety of instructional strategies to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encourage learners to develop deep understanding of content areas and their connections, and to build skills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to apply knowledge in meaningful ways.</w:t>
      </w:r>
    </w:p>
    <w:p w:rsidR="002A116B" w:rsidRPr="002A116B" w:rsidRDefault="002A116B" w:rsidP="002A116B">
      <w:pPr>
        <w:rPr>
          <w:rFonts w:ascii="Arial" w:hAnsi="Arial" w:cs="Arial"/>
          <w:sz w:val="20"/>
          <w:szCs w:val="20"/>
        </w:rPr>
      </w:pPr>
      <w:r w:rsidRPr="002A116B">
        <w:rPr>
          <w:rFonts w:ascii="Arial" w:hAnsi="Arial" w:cs="Arial"/>
          <w:sz w:val="20"/>
          <w:szCs w:val="20"/>
        </w:rPr>
        <w:t>Standard #9: Professional Learning and Ethical Practice. The teacher engages in ongoing professional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learning and uses evidence to continually evaluate his/her practice, particularly the effects of his/her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choices and actions on others (learners, families, other professionals, and the community), and adapts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practice to meet the needs of each learner.</w:t>
      </w:r>
    </w:p>
    <w:p w:rsidR="002A116B" w:rsidRDefault="002A116B" w:rsidP="002A116B">
      <w:pPr>
        <w:rPr>
          <w:rFonts w:ascii="Arial" w:hAnsi="Arial" w:cs="Arial"/>
          <w:sz w:val="20"/>
          <w:szCs w:val="20"/>
        </w:rPr>
      </w:pPr>
      <w:r w:rsidRPr="002A116B">
        <w:rPr>
          <w:rFonts w:ascii="Arial" w:hAnsi="Arial" w:cs="Arial"/>
          <w:sz w:val="20"/>
          <w:szCs w:val="20"/>
        </w:rPr>
        <w:t>Standard #10: Leadership and Collaboration. The teacher seeks appropriate leadership roles and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opportunities to take responsibility for student learning, to collaborate with learners, families,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colleagues, other school professionals, and community members to ensure learner growth, and to</w:t>
      </w:r>
      <w:r>
        <w:rPr>
          <w:rFonts w:ascii="Arial" w:hAnsi="Arial" w:cs="Arial"/>
          <w:sz w:val="20"/>
          <w:szCs w:val="20"/>
        </w:rPr>
        <w:t xml:space="preserve"> </w:t>
      </w:r>
      <w:r w:rsidRPr="002A116B">
        <w:rPr>
          <w:rFonts w:ascii="Arial" w:hAnsi="Arial" w:cs="Arial"/>
          <w:sz w:val="20"/>
          <w:szCs w:val="20"/>
        </w:rPr>
        <w:t>advance the profession.</w:t>
      </w:r>
    </w:p>
    <w:p w:rsidR="00F53F4E" w:rsidRDefault="00F53F4E" w:rsidP="00F53F4E"/>
    <w:sectPr w:rsidR="00F53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4E"/>
    <w:rsid w:val="000011D0"/>
    <w:rsid w:val="00051557"/>
    <w:rsid w:val="000D5B07"/>
    <w:rsid w:val="000F26E4"/>
    <w:rsid w:val="0010149C"/>
    <w:rsid w:val="001221EA"/>
    <w:rsid w:val="001555B2"/>
    <w:rsid w:val="0016235E"/>
    <w:rsid w:val="00162ED1"/>
    <w:rsid w:val="00166EA0"/>
    <w:rsid w:val="001710A4"/>
    <w:rsid w:val="001736E2"/>
    <w:rsid w:val="001812C2"/>
    <w:rsid w:val="001C499C"/>
    <w:rsid w:val="00220397"/>
    <w:rsid w:val="00233D0B"/>
    <w:rsid w:val="002346C7"/>
    <w:rsid w:val="002A116B"/>
    <w:rsid w:val="002A4D84"/>
    <w:rsid w:val="002A5DE5"/>
    <w:rsid w:val="002D02FD"/>
    <w:rsid w:val="002E24A4"/>
    <w:rsid w:val="003715CF"/>
    <w:rsid w:val="003905F5"/>
    <w:rsid w:val="00393C96"/>
    <w:rsid w:val="003B6227"/>
    <w:rsid w:val="003C0524"/>
    <w:rsid w:val="00495FA9"/>
    <w:rsid w:val="004C2E2C"/>
    <w:rsid w:val="004D1264"/>
    <w:rsid w:val="004E7894"/>
    <w:rsid w:val="004F1ADA"/>
    <w:rsid w:val="005505BB"/>
    <w:rsid w:val="005929C6"/>
    <w:rsid w:val="005A7C30"/>
    <w:rsid w:val="005C6F90"/>
    <w:rsid w:val="005E0089"/>
    <w:rsid w:val="005E0408"/>
    <w:rsid w:val="005E5DA0"/>
    <w:rsid w:val="0066666E"/>
    <w:rsid w:val="00674297"/>
    <w:rsid w:val="006842AA"/>
    <w:rsid w:val="006B386B"/>
    <w:rsid w:val="006B4AD9"/>
    <w:rsid w:val="00712BE6"/>
    <w:rsid w:val="00722EAC"/>
    <w:rsid w:val="007315F9"/>
    <w:rsid w:val="00786AE1"/>
    <w:rsid w:val="00797147"/>
    <w:rsid w:val="007D3AF5"/>
    <w:rsid w:val="00804898"/>
    <w:rsid w:val="008102AC"/>
    <w:rsid w:val="008173C4"/>
    <w:rsid w:val="00827844"/>
    <w:rsid w:val="00835390"/>
    <w:rsid w:val="008474C4"/>
    <w:rsid w:val="008A291F"/>
    <w:rsid w:val="008E0103"/>
    <w:rsid w:val="00904B85"/>
    <w:rsid w:val="00954340"/>
    <w:rsid w:val="009553DA"/>
    <w:rsid w:val="00955F8D"/>
    <w:rsid w:val="00974ACF"/>
    <w:rsid w:val="00993BAF"/>
    <w:rsid w:val="009C3376"/>
    <w:rsid w:val="009C4FFE"/>
    <w:rsid w:val="009F3DDD"/>
    <w:rsid w:val="00A01E55"/>
    <w:rsid w:val="00A23FD9"/>
    <w:rsid w:val="00A35F28"/>
    <w:rsid w:val="00A545FC"/>
    <w:rsid w:val="00A61806"/>
    <w:rsid w:val="00A83AFA"/>
    <w:rsid w:val="00AC58F6"/>
    <w:rsid w:val="00B169F3"/>
    <w:rsid w:val="00B23F71"/>
    <w:rsid w:val="00B43DEF"/>
    <w:rsid w:val="00B54B41"/>
    <w:rsid w:val="00B67D3A"/>
    <w:rsid w:val="00BA732E"/>
    <w:rsid w:val="00BB4F3E"/>
    <w:rsid w:val="00BC1B8B"/>
    <w:rsid w:val="00BC206C"/>
    <w:rsid w:val="00BC2F1D"/>
    <w:rsid w:val="00BC52CA"/>
    <w:rsid w:val="00C45062"/>
    <w:rsid w:val="00C63E32"/>
    <w:rsid w:val="00C806FB"/>
    <w:rsid w:val="00CE0156"/>
    <w:rsid w:val="00D248F0"/>
    <w:rsid w:val="00D34154"/>
    <w:rsid w:val="00D7296E"/>
    <w:rsid w:val="00D80AF9"/>
    <w:rsid w:val="00E0757E"/>
    <w:rsid w:val="00E367F8"/>
    <w:rsid w:val="00EE40E8"/>
    <w:rsid w:val="00EF413B"/>
    <w:rsid w:val="00F05313"/>
    <w:rsid w:val="00F26C1B"/>
    <w:rsid w:val="00F401C4"/>
    <w:rsid w:val="00F44B40"/>
    <w:rsid w:val="00F45CFF"/>
    <w:rsid w:val="00F53F4E"/>
    <w:rsid w:val="00F6322D"/>
    <w:rsid w:val="00F6690C"/>
    <w:rsid w:val="00F750A7"/>
    <w:rsid w:val="00FA3D71"/>
    <w:rsid w:val="00FB1F3D"/>
    <w:rsid w:val="00FB3F62"/>
    <w:rsid w:val="00FD783A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2013-09-23T13:45:00Z</dcterms:created>
  <dcterms:modified xsi:type="dcterms:W3CDTF">2013-09-23T13:45:00Z</dcterms:modified>
</cp:coreProperties>
</file>